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4B5" w:rsidRPr="00390D1D" w:rsidRDefault="00FE34B5" w:rsidP="00FE34B5">
      <w:pPr>
        <w:spacing w:after="0" w:line="240" w:lineRule="auto"/>
        <w:rPr>
          <w:rFonts w:ascii="Times New Roman" w:eastAsia="Times New Roman" w:hAnsi="Times New Roman" w:cs="Times New Roman"/>
          <w:b/>
          <w:bCs/>
          <w:caps/>
          <w:color w:val="000000"/>
          <w:sz w:val="28"/>
          <w:szCs w:val="28"/>
          <w:lang w:eastAsia="ru-RU"/>
        </w:rPr>
      </w:pPr>
      <w:r w:rsidRPr="00FE34B5">
        <w:rPr>
          <w:rFonts w:ascii="Times New Roman" w:eastAsia="Times New Roman" w:hAnsi="Times New Roman" w:cs="Times New Roman"/>
          <w:b/>
          <w:bCs/>
          <w:caps/>
          <w:color w:val="000000"/>
          <w:sz w:val="28"/>
          <w:szCs w:val="28"/>
          <w:lang w:val="uk-UA" w:eastAsia="ru-RU"/>
        </w:rPr>
        <w:t>РОЗДІЛ 6. ЗІТКНЕННЯ МОЛЕКУЛ ГАЗУ</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b/>
          <w:bCs/>
          <w:color w:val="000000"/>
          <w:sz w:val="28"/>
          <w:szCs w:val="28"/>
          <w:lang w:val="uk-UA" w:eastAsia="ru-RU"/>
        </w:rPr>
        <w:t>6.1. Модель процесу зіткнень</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8"/>
          <w:szCs w:val="28"/>
          <w:lang w:val="uk-UA" w:eastAsia="ru-RU"/>
        </w:rPr>
      </w:pPr>
      <w:r w:rsidRPr="00FE34B5">
        <w:rPr>
          <w:rFonts w:ascii="Times New Roman" w:eastAsia="Times New Roman" w:hAnsi="Times New Roman" w:cs="Times New Roman"/>
          <w:color w:val="000000"/>
          <w:sz w:val="28"/>
          <w:szCs w:val="28"/>
          <w:lang w:val="uk-UA" w:eastAsia="ru-RU"/>
        </w:rPr>
        <w:t>При побудові моделі ідеального газу </w:t>
      </w:r>
      <w:r w:rsidRPr="00FE34B5">
        <w:rPr>
          <w:rFonts w:ascii="Times New Roman" w:eastAsia="Times New Roman" w:hAnsi="Times New Roman" w:cs="Times New Roman"/>
          <w:color w:val="000000"/>
          <w:sz w:val="28"/>
          <w:szCs w:val="28"/>
          <w:lang w:eastAsia="ru-RU"/>
        </w:rPr>
        <w:t>(</w:t>
      </w:r>
      <w:proofErr w:type="spellStart"/>
      <w:r w:rsidRPr="00FE34B5">
        <w:rPr>
          <w:rFonts w:ascii="Times New Roman" w:eastAsia="Times New Roman" w:hAnsi="Times New Roman" w:cs="Times New Roman"/>
          <w:color w:val="000000"/>
          <w:sz w:val="28"/>
          <w:szCs w:val="28"/>
          <w:lang w:eastAsia="ru-RU"/>
        </w:rPr>
        <w:t>розділ</w:t>
      </w:r>
      <w:proofErr w:type="spellEnd"/>
      <w:r w:rsidRPr="00FE34B5">
        <w:rPr>
          <w:rFonts w:ascii="Times New Roman" w:eastAsia="Times New Roman" w:hAnsi="Times New Roman" w:cs="Times New Roman"/>
          <w:color w:val="000000"/>
          <w:sz w:val="28"/>
          <w:szCs w:val="28"/>
          <w:lang w:eastAsia="ru-RU"/>
        </w:rPr>
        <w:t xml:space="preserve"> 2) </w:t>
      </w:r>
      <w:r w:rsidRPr="00FE34B5">
        <w:rPr>
          <w:rFonts w:ascii="Times New Roman" w:eastAsia="Times New Roman" w:hAnsi="Times New Roman" w:cs="Times New Roman"/>
          <w:color w:val="000000"/>
          <w:sz w:val="28"/>
          <w:szCs w:val="28"/>
          <w:lang w:val="uk-UA" w:eastAsia="ru-RU"/>
        </w:rPr>
        <w:t>ми вважали, що молекули є матеріальними точками, які ніяким чином не взаємодіють між собою. Насправді, рухаючись безладно, молекули час від часу наближаються одна до одної. Процеси, які при цьому відбуваються, різноманітні. Молекули можуть розпадатись на окремі атоми, тобто дисоціювати; атоми можуть іонізуватись або переходити у збуджений стан, може змінюватись напрямок руху молекули або атому. Оцей останній процес, який називається зіткненням, нас цікавить найбільше.</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8"/>
          <w:szCs w:val="28"/>
          <w:lang w:val="uk-UA" w:eastAsia="ru-RU"/>
        </w:rPr>
      </w:pPr>
      <w:r w:rsidRPr="00FE34B5">
        <w:rPr>
          <w:rFonts w:ascii="Times New Roman" w:eastAsia="Times New Roman" w:hAnsi="Times New Roman" w:cs="Times New Roman"/>
          <w:color w:val="000000"/>
          <w:sz w:val="28"/>
          <w:szCs w:val="28"/>
          <w:lang w:val="uk-UA" w:eastAsia="ru-RU"/>
        </w:rPr>
        <w:t>Отже, </w:t>
      </w:r>
      <w:r w:rsidRPr="00FE34B5">
        <w:rPr>
          <w:rFonts w:ascii="Times New Roman" w:eastAsia="Times New Roman" w:hAnsi="Times New Roman" w:cs="Times New Roman"/>
          <w:b/>
          <w:bCs/>
          <w:color w:val="000000"/>
          <w:sz w:val="28"/>
          <w:szCs w:val="28"/>
          <w:u w:val="single"/>
          <w:lang w:val="uk-UA" w:eastAsia="ru-RU"/>
        </w:rPr>
        <w:t>під зіткненням розуміють процес взаємодії між молекулами, в результаті якого вони змінюють напрямок свого руху</w:t>
      </w:r>
      <w:r w:rsidRPr="00FE34B5">
        <w:rPr>
          <w:rFonts w:ascii="Times New Roman" w:eastAsia="Times New Roman" w:hAnsi="Times New Roman" w:cs="Times New Roman"/>
          <w:color w:val="000000"/>
          <w:sz w:val="28"/>
          <w:szCs w:val="28"/>
          <w:lang w:val="uk-UA" w:eastAsia="ru-RU"/>
        </w:rPr>
        <w:t>. Його ще називають розсіюванням. Нехтувати зіткненнями молекул не можна хоча б з тої точки зору, що при зіткненні відбувається передача енергії при встановленні рівноважного стану.</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3120" behindDoc="0" locked="0" layoutInCell="1" allowOverlap="0">
            <wp:simplePos x="0" y="0"/>
            <wp:positionH relativeFrom="column">
              <wp:align>left</wp:align>
            </wp:positionH>
            <wp:positionV relativeFrom="line">
              <wp:posOffset>0</wp:posOffset>
            </wp:positionV>
            <wp:extent cx="1781175" cy="1914525"/>
            <wp:effectExtent l="0" t="0" r="9525" b="9525"/>
            <wp:wrapSquare wrapText="bothSides"/>
            <wp:docPr id="9" name="Рисунок 9" descr="Подпись:  &#10;&#10;Рис.6.1.1. Траєкторія руху молекул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6.1.1. Траєкторія руху молекули&#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81175" cy="1914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34B5">
        <w:rPr>
          <w:rFonts w:ascii="Times New Roman" w:eastAsia="Times New Roman" w:hAnsi="Times New Roman" w:cs="Times New Roman"/>
          <w:color w:val="000000"/>
          <w:sz w:val="28"/>
          <w:szCs w:val="28"/>
          <w:lang w:val="uk-UA" w:eastAsia="ru-RU"/>
        </w:rPr>
        <w:t>Траєкторію молекули можна зобразити зигзагоподібною кривою (рис.6.1.1). Кожен злам траєкторії відповідає зіткненню. </w:t>
      </w:r>
      <w:r w:rsidRPr="00FE34B5">
        <w:rPr>
          <w:rFonts w:ascii="Times New Roman" w:eastAsia="Times New Roman" w:hAnsi="Times New Roman" w:cs="Times New Roman"/>
          <w:b/>
          <w:bCs/>
          <w:color w:val="000000"/>
          <w:sz w:val="28"/>
          <w:szCs w:val="28"/>
          <w:u w:val="single"/>
          <w:lang w:val="uk-UA" w:eastAsia="ru-RU"/>
        </w:rPr>
        <w:t>Відстань, яку молекула пролітає між двома послідовними зіткненнями, називається довжиною вільного пробігу</w:t>
      </w:r>
      <w:r w:rsidRPr="00FE34B5">
        <w:rPr>
          <w:rFonts w:ascii="Times New Roman" w:eastAsia="Times New Roman" w:hAnsi="Times New Roman" w:cs="Times New Roman"/>
          <w:color w:val="000000"/>
          <w:sz w:val="28"/>
          <w:szCs w:val="28"/>
          <w:lang w:val="uk-UA" w:eastAsia="ru-RU"/>
        </w:rPr>
        <w:t>. Оскільки молекул у газі надзвичайно багато, то ні про яку регулярність зіткнень мова не йде. Розглядаючи газ у цілому, користуються середньою довжиною вільного пробігу, яку будемо позначати буквою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7" name="Рисунок 7" descr="http://www.rpd.univ.kiev.ua/downloads/student/Book_Present/06_Stolknovenija/6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06_Stolknovenija/6_1.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без звичних вже для нас позначень </w:t>
      </w:r>
      <w:r>
        <w:rPr>
          <w:rFonts w:ascii="Times New Roman" w:eastAsia="Times New Roman" w:hAnsi="Times New Roman" w:cs="Times New Roman"/>
          <w:noProof/>
          <w:color w:val="000000"/>
          <w:sz w:val="28"/>
          <w:szCs w:val="28"/>
          <w:vertAlign w:val="subscript"/>
          <w:lang w:eastAsia="ru-RU"/>
        </w:rPr>
        <w:drawing>
          <wp:inline distT="0" distB="0" distL="0" distR="0">
            <wp:extent cx="266700" cy="266700"/>
            <wp:effectExtent l="0" t="0" r="0" b="0"/>
            <wp:docPr id="6" name="Рисунок 6" descr="http://www.rpd.univ.kiev.ua/downloads/student/Book_Present/06_Stolknovenija/6_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06_Stolknovenija/6_1.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або </w:t>
      </w:r>
      <w:r>
        <w:rPr>
          <w:rFonts w:ascii="Times New Roman" w:eastAsia="Times New Roman" w:hAnsi="Times New Roman" w:cs="Times New Roman"/>
          <w:noProof/>
          <w:color w:val="000000"/>
          <w:sz w:val="28"/>
          <w:szCs w:val="28"/>
          <w:vertAlign w:val="subscript"/>
          <w:lang w:eastAsia="ru-RU"/>
        </w:rPr>
        <w:drawing>
          <wp:inline distT="0" distB="0" distL="0" distR="0">
            <wp:extent cx="152400" cy="228600"/>
            <wp:effectExtent l="0" t="0" r="0" b="0"/>
            <wp:docPr id="5" name="Рисунок 5" descr="http://www.rpd.univ.kiev.ua/downloads/student/Book_Present/06_Stolknovenija/6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06_Stolknovenija/6_1.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Так само різною може бути і кількість зіткнень, яких зазнає молекула за одиницю часу, тобто частота зіткнень. Через це і для кількості зіткнень потрібно вводити середнє значення.</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u w:val="single"/>
          <w:lang w:val="uk-UA" w:eastAsia="ru-RU"/>
        </w:rPr>
        <w:t>Середня довжина вільного пробігу молекул і середня частота зіткнень пов’язані між собою і є головними кінематичними характеристиками молекулярного руху.</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          Для визначення середньої довжини вільного пробігу молекул використаємо наступну модель. Будемо вважати молекули твердими пружними кульками діаметром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4" name="Рисунок 4" descr="http://www.rpd.univ.kiev.ua/downloads/student/Book_Present/06_Stolknovenija/6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06_Stolknovenija/6_1.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Ці кульки не будуть притягатись, а лише відштовхуватись. У момент зіткнення, коли кульки зближуються на відстань </w:t>
      </w:r>
      <w:r>
        <w:rPr>
          <w:rFonts w:ascii="Times New Roman" w:eastAsia="Times New Roman" w:hAnsi="Times New Roman" w:cs="Times New Roman"/>
          <w:noProof/>
          <w:color w:val="000000"/>
          <w:sz w:val="28"/>
          <w:szCs w:val="28"/>
          <w:vertAlign w:val="subscript"/>
          <w:lang w:eastAsia="ru-RU"/>
        </w:rPr>
        <w:drawing>
          <wp:inline distT="0" distB="0" distL="0" distR="0">
            <wp:extent cx="542925" cy="238125"/>
            <wp:effectExtent l="0" t="0" r="9525" b="9525"/>
            <wp:docPr id="3" name="Рисунок 3" descr="http://www.rpd.univ.kiev.ua/downloads/student/Book_Present/06_Stolknovenija/6_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06_Stolknovenija/6_1.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між їх центрами, виникають сили відштовхування (рис.6.1.2). На відстань, меншу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2" name="Рисунок 2" descr="http://www.rpd.univ.kiev.ua/downloads/student/Book_Present/06_Stolknovenija/6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06_Stolknovenija/6_1.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вони зійтись не  можуть, а на відстанях, більших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1" name="Рисунок 1" descr="http://www.rpd.univ.kiev.ua/downloads/student/Book_Present/06_Stolknovenija/6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06_Stolknovenija/6_1.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між молекулами нічого не відбувається, тобто нехтуємо кулонівськими силами притягання.</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val="uk-UA" w:eastAsia="ru-RU"/>
        </w:rPr>
      </w:pPr>
      <w:r w:rsidRPr="00FE34B5">
        <w:rPr>
          <w:rFonts w:ascii="Times New Roman" w:eastAsia="Times New Roman" w:hAnsi="Times New Roman" w:cs="Times New Roman"/>
          <w:color w:val="000000"/>
          <w:sz w:val="28"/>
          <w:szCs w:val="28"/>
          <w:lang w:val="uk-UA" w:eastAsia="ru-RU"/>
        </w:rPr>
        <w:t>          Під час кожного зіткнення молекули обмінюються імпульсом та енергією, а між двома послідовними зіткненнями молекули рухаються рівномірно і прямолінійно.</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lastRenderedPageBreak/>
        <w:t>          Безумовно, довжини вільного пробігу мають певний статистичний розподіл. Можна говорити про розподіл газових молекул по довжинах вільного пробігу, аналогічно розподілу Максвелла за швидкостями. Лише треба розглядати не простір швидкостей, а простір вільних пробігів. А поки що будемо мати справу із середнім значенням і спробуємо його оцінити.</w:t>
      </w:r>
    </w:p>
    <w:p w:rsidR="00FE34B5" w:rsidRPr="00390D1D" w:rsidRDefault="00FE34B5" w:rsidP="00390D1D">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FE34B5">
        <w:rPr>
          <w:rFonts w:ascii="Times New Roman" w:eastAsia="Times New Roman" w:hAnsi="Times New Roman" w:cs="Times New Roman"/>
          <w:b/>
          <w:bCs/>
          <w:color w:val="000000"/>
          <w:kern w:val="36"/>
          <w:sz w:val="28"/>
          <w:szCs w:val="28"/>
          <w:lang w:val="uk-UA" w:eastAsia="ru-RU"/>
        </w:rPr>
        <w:t>6.2. Залежність середньої довжини вільного пробігу молекул від тиску</w:t>
      </w:r>
    </w:p>
    <w:p w:rsidR="00FE34B5" w:rsidRPr="00FE34B5" w:rsidRDefault="00FE34B5" w:rsidP="00FE34B5">
      <w:pPr>
        <w:spacing w:after="0" w:line="240" w:lineRule="auto"/>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Для початку скористаємось деякими припущеннями.</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1. Розглянемо молекулу, яка рухається із деякою середньою швидкістю </w:t>
      </w:r>
      <w:r>
        <w:rPr>
          <w:rFonts w:ascii="Times New Roman" w:eastAsia="Times New Roman" w:hAnsi="Times New Roman" w:cs="Times New Roman"/>
          <w:noProof/>
          <w:color w:val="000000"/>
          <w:sz w:val="28"/>
          <w:szCs w:val="28"/>
          <w:vertAlign w:val="subscript"/>
          <w:lang w:eastAsia="ru-RU"/>
        </w:rPr>
        <w:drawing>
          <wp:inline distT="0" distB="0" distL="0" distR="0">
            <wp:extent cx="123825" cy="228600"/>
            <wp:effectExtent l="0" t="0" r="9525" b="0"/>
            <wp:docPr id="62" name="Рисунок 62" descr="http://www.rpd.univ.kiev.ua/downloads/student/Book_Present/06_Stolknovenija/6_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06_Stolknovenija/6_2.files/image00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2286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і при зіткненнях не змінює швидкості. Тут мається на увазі, що не змінюється абсолютне значення швидкості, оскільки напрямок руху, а отже і швидкості буде змінюватись після кожного зіткнення.</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2. Будемо вважати, що рухається тільки одна молекула, за якою ми спостерігаємо, а решта – нерухомі.</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5168" behindDoc="0" locked="0" layoutInCell="1" allowOverlap="0">
            <wp:simplePos x="0" y="0"/>
            <wp:positionH relativeFrom="column">
              <wp:align>left</wp:align>
            </wp:positionH>
            <wp:positionV relativeFrom="line">
              <wp:posOffset>0</wp:posOffset>
            </wp:positionV>
            <wp:extent cx="2695575" cy="2305050"/>
            <wp:effectExtent l="0" t="0" r="9525" b="0"/>
            <wp:wrapSquare wrapText="bothSides"/>
            <wp:docPr id="63" name="Рисунок 63" descr="Подпись:  &#10;&#10;Рис.6.2.1. &#10;Сфера молекулярної дії&#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6.2.1. &#10;Сфера молекулярної дії&#10;&#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5575" cy="2305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34B5">
        <w:rPr>
          <w:rFonts w:ascii="Times New Roman" w:eastAsia="Times New Roman" w:hAnsi="Times New Roman" w:cs="Times New Roman"/>
          <w:color w:val="000000"/>
          <w:sz w:val="28"/>
          <w:szCs w:val="28"/>
          <w:lang w:val="uk-UA" w:eastAsia="ru-RU"/>
        </w:rPr>
        <w:t>          Виберемо проміжок часу, рівний одній секунді (тобто будемо розглядати шлях молекули за одиницю часу). Намалюємо її траєкторію за цей час (рис.6.2.1). За одиницю часу молекула пройде час, чисельно рівний її середній швидкості </w:t>
      </w:r>
      <w:r>
        <w:rPr>
          <w:rFonts w:ascii="Times New Roman" w:eastAsia="Times New Roman" w:hAnsi="Times New Roman" w:cs="Times New Roman"/>
          <w:noProof/>
          <w:color w:val="000000"/>
          <w:sz w:val="28"/>
          <w:szCs w:val="28"/>
          <w:vertAlign w:val="subscript"/>
          <w:lang w:eastAsia="ru-RU"/>
        </w:rPr>
        <w:drawing>
          <wp:inline distT="0" distB="0" distL="0" distR="0">
            <wp:extent cx="123825" cy="228600"/>
            <wp:effectExtent l="0" t="0" r="9525" b="0"/>
            <wp:docPr id="61" name="Рисунок 61" descr="http://www.rpd.univ.kiev.ua/downloads/student/Book_Present/06_Stolknovenija/6_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06_Stolknovenija/6_2.files/image00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2286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Будемо вважати, що у точках відбулися зіткнення.</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          Оточимо молекулу сферою, радіус якої дорівнює діаметру молекули. Цю сферу називають</w:t>
      </w:r>
      <w:r w:rsidR="00F12F4E">
        <w:rPr>
          <w:rFonts w:ascii="Times New Roman" w:eastAsia="Times New Roman" w:hAnsi="Times New Roman" w:cs="Times New Roman"/>
          <w:color w:val="000000"/>
          <w:sz w:val="28"/>
          <w:szCs w:val="28"/>
          <w:lang w:val="uk-UA" w:eastAsia="ru-RU"/>
        </w:rPr>
        <w:t xml:space="preserve"> </w:t>
      </w:r>
      <w:bookmarkStart w:id="0" w:name="_GoBack"/>
      <w:bookmarkEnd w:id="0"/>
      <w:r w:rsidRPr="00FE34B5">
        <w:rPr>
          <w:rFonts w:ascii="Times New Roman" w:eastAsia="Times New Roman" w:hAnsi="Times New Roman" w:cs="Times New Roman"/>
          <w:b/>
          <w:bCs/>
          <w:color w:val="000000"/>
          <w:sz w:val="28"/>
          <w:szCs w:val="28"/>
          <w:u w:val="single"/>
          <w:lang w:val="uk-UA" w:eastAsia="ru-RU"/>
        </w:rPr>
        <w:t>сферою молекулярної дії</w:t>
      </w:r>
      <w:r w:rsidRPr="00FE34B5">
        <w:rPr>
          <w:rFonts w:ascii="Times New Roman" w:eastAsia="Times New Roman" w:hAnsi="Times New Roman" w:cs="Times New Roman"/>
          <w:color w:val="000000"/>
          <w:sz w:val="28"/>
          <w:szCs w:val="28"/>
          <w:lang w:val="uk-UA" w:eastAsia="ru-RU"/>
        </w:rPr>
        <w:t>. При переміщенні молекули між двома послідовними зіткненнями вона описує циліндр, висота якого дорівнює довжині вільного пробігу, а радіус основи дорівнює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60" name="Рисунок 60" descr="http://www.rpd.univ.kiev.ua/downloads/student/Book_Present/06_Stolknovenija/6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06_Stolknovenija/6_2.files/image00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Для зручності випростаємо циліндр (рис.6.2.2). Висотою прямого циліндра буде шлях, пройдений за одиницю часу </w:t>
      </w:r>
      <w:r>
        <w:rPr>
          <w:rFonts w:ascii="Times New Roman" w:eastAsia="Times New Roman" w:hAnsi="Times New Roman" w:cs="Times New Roman"/>
          <w:noProof/>
          <w:color w:val="000000"/>
          <w:sz w:val="28"/>
          <w:szCs w:val="28"/>
          <w:vertAlign w:val="subscript"/>
          <w:lang w:eastAsia="ru-RU"/>
        </w:rPr>
        <w:drawing>
          <wp:inline distT="0" distB="0" distL="0" distR="0">
            <wp:extent cx="123825" cy="228600"/>
            <wp:effectExtent l="0" t="0" r="9525" b="0"/>
            <wp:docPr id="59" name="Рисунок 59" descr="http://www.rpd.univ.kiev.ua/downloads/student/Book_Present/06_Stolknovenija/6_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pd.univ.kiev.ua/downloads/student/Book_Present/06_Stolknovenija/6_2.files/image00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2286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На кожній ділянці, крім крайніх, ми при цьому практично не робимо похибки, оскільки внутрішня висота циліндра менше висоти по осі, а зовнішня – більша. Абсолютна похибка набігає на краях, і становить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58" name="Рисунок 58" descr="http://www.rpd.univ.kiev.ua/downloads/student/Book_Present/06_Stolknovenija/6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pd.univ.kiev.ua/downloads/student/Book_Present/06_Stolknovenija/6_2.files/image005.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отже відносна похибка становитиме </w:t>
      </w:r>
      <w:r>
        <w:rPr>
          <w:rFonts w:ascii="Times New Roman" w:eastAsia="Times New Roman" w:hAnsi="Times New Roman" w:cs="Times New Roman"/>
          <w:noProof/>
          <w:color w:val="000000"/>
          <w:sz w:val="28"/>
          <w:szCs w:val="28"/>
          <w:vertAlign w:val="subscript"/>
          <w:lang w:eastAsia="ru-RU"/>
        </w:rPr>
        <w:drawing>
          <wp:inline distT="0" distB="0" distL="0" distR="0">
            <wp:extent cx="314325" cy="457200"/>
            <wp:effectExtent l="0" t="0" r="9525" b="0"/>
            <wp:docPr id="57" name="Рисунок 57" descr="http://www.rpd.univ.kiev.ua/downloads/student/Book_Present/06_Stolknovenija/6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pd.univ.kiev.ua/downloads/student/Book_Present/06_Stolknovenija/6_2.files/image00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325" cy="4572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56" name="Рисунок 56" descr="http://www.rpd.univ.kiev.ua/downloads/student/Book_Present/06_Stolknovenija/6_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pd.univ.kiev.ua/downloads/student/Book_Present/06_Stolknovenija/6_2.files/image00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середня довжина вільного пробігу. Ця величина зазвичай становить </w:t>
      </w:r>
      <w:r>
        <w:rPr>
          <w:rFonts w:ascii="Times New Roman" w:eastAsia="Times New Roman" w:hAnsi="Times New Roman" w:cs="Times New Roman"/>
          <w:noProof/>
          <w:color w:val="000000"/>
          <w:sz w:val="28"/>
          <w:szCs w:val="28"/>
          <w:vertAlign w:val="subscript"/>
          <w:lang w:eastAsia="ru-RU"/>
        </w:rPr>
        <w:drawing>
          <wp:inline distT="0" distB="0" distL="0" distR="0">
            <wp:extent cx="523875" cy="266700"/>
            <wp:effectExtent l="0" t="0" r="9525" b="0"/>
            <wp:docPr id="55" name="Рисунок 55" descr="http://www.rpd.univ.kiev.ua/downloads/student/Book_Present/06_Stolknovenija/6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06_Stolknovenija/6_2.files/image008.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отже така процедура цілком припустима.</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Об’єм утвореного зовнішнього циліндра дорівнює </w:t>
      </w:r>
      <w:r>
        <w:rPr>
          <w:rFonts w:ascii="Times New Roman" w:eastAsia="Times New Roman" w:hAnsi="Times New Roman" w:cs="Times New Roman"/>
          <w:noProof/>
          <w:color w:val="000000"/>
          <w:sz w:val="28"/>
          <w:szCs w:val="28"/>
          <w:vertAlign w:val="subscript"/>
          <w:lang w:eastAsia="ru-RU"/>
        </w:rPr>
        <w:drawing>
          <wp:inline distT="0" distB="0" distL="0" distR="0">
            <wp:extent cx="561975" cy="266700"/>
            <wp:effectExtent l="0" t="0" r="9525" b="0"/>
            <wp:docPr id="54" name="Рисунок 54" descr="http://www.rpd.univ.kiev.ua/downloads/student/Book_Present/06_Stolknovenija/6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pd.univ.kiev.ua/downloads/student/Book_Present/06_Stolknovenija/6_2.files/image00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975"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оскільки тут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53" name="Рисунок 53" descr="http://www.rpd.univ.kiev.ua/downloads/student/Book_Present/06_Stolknovenija/6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rpd.univ.kiev.ua/downloads/student/Book_Present/06_Stolknovenija/6_2.files/image010.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радіус основи циліндра.</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Нас цікавить кількість молекул, з якими зіткнеться наша виділена молекула за одиницю часу. Це молекули, які лежать у межах випростаного циліндра. Але у нас тепер молекули не є матеріальними точками, а мають розмір – діаметр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52" name="Рисунок 52" descr="http://www.rpd.univ.kiev.ua/downloads/student/Book_Present/06_Stolknovenija/6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pd.univ.kiev.ua/downloads/student/Book_Present/06_Stolknovenija/6_2.files/image00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xml:space="preserve">. Які молекули будемо вважати такими, що лежать у циліндрі ? Якщо всі вони одного розміру, то молекула, що простує по осі </w:t>
      </w:r>
      <w:r w:rsidRPr="00FE34B5">
        <w:rPr>
          <w:rFonts w:ascii="Times New Roman" w:eastAsia="Times New Roman" w:hAnsi="Times New Roman" w:cs="Times New Roman"/>
          <w:color w:val="000000"/>
          <w:sz w:val="28"/>
          <w:szCs w:val="28"/>
          <w:lang w:val="uk-UA" w:eastAsia="ru-RU"/>
        </w:rPr>
        <w:lastRenderedPageBreak/>
        <w:t>циліндра, зачепить тільки ті молекули,</w:t>
      </w:r>
      <w:proofErr w:type="spellStart"/>
      <w:r w:rsidRPr="00FE34B5">
        <w:rPr>
          <w:rFonts w:ascii="Times New Roman" w:eastAsia="Times New Roman" w:hAnsi="Times New Roman" w:cs="Times New Roman"/>
          <w:color w:val="000000"/>
          <w:sz w:val="28"/>
          <w:szCs w:val="28"/>
          <w:lang w:val="uk-UA" w:eastAsia="ru-RU"/>
        </w:rPr>
        <w:t> </w:t>
      </w:r>
      <w:r w:rsidRPr="00FE34B5">
        <w:rPr>
          <w:rFonts w:ascii="Times New Roman" w:eastAsia="Times New Roman" w:hAnsi="Times New Roman" w:cs="Times New Roman"/>
          <w:color w:val="000000"/>
          <w:sz w:val="28"/>
          <w:szCs w:val="28"/>
          <w:u w:val="single"/>
          <w:lang w:val="uk-UA" w:eastAsia="ru-RU"/>
        </w:rPr>
        <w:t>центри</w:t>
      </w:r>
      <w:r w:rsidRPr="00FE34B5">
        <w:rPr>
          <w:rFonts w:ascii="Times New Roman" w:eastAsia="Times New Roman" w:hAnsi="Times New Roman" w:cs="Times New Roman"/>
          <w:color w:val="000000"/>
          <w:sz w:val="28"/>
          <w:szCs w:val="28"/>
          <w:lang w:val="uk-UA" w:eastAsia="ru-RU"/>
        </w:rPr>
        <w:t>яки</w:t>
      </w:r>
      <w:proofErr w:type="spellEnd"/>
      <w:r w:rsidRPr="00FE34B5">
        <w:rPr>
          <w:rFonts w:ascii="Times New Roman" w:eastAsia="Times New Roman" w:hAnsi="Times New Roman" w:cs="Times New Roman"/>
          <w:color w:val="000000"/>
          <w:sz w:val="28"/>
          <w:szCs w:val="28"/>
          <w:lang w:val="uk-UA" w:eastAsia="ru-RU"/>
        </w:rPr>
        <w:t>х лежать на відстані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51" name="Рисунок 51" descr="http://www.rpd.univ.kiev.ua/downloads/student/Book_Present/06_Stolknovenija/6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pd.univ.kiev.ua/downloads/student/Book_Present/06_Stolknovenija/6_2.files/image011.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від траєкторії руху молекули (тобто від осі циліндру). Тобто це будуть ті молекули, які більше ніж наполовину потрапляють у сферу молекулярної дії молекули.</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          Нехай </w:t>
      </w:r>
      <w:r>
        <w:rPr>
          <w:rFonts w:ascii="Times New Roman" w:eastAsia="Times New Roman" w:hAnsi="Times New Roman" w:cs="Times New Roman"/>
          <w:noProof/>
          <w:color w:val="000000"/>
          <w:sz w:val="28"/>
          <w:szCs w:val="28"/>
          <w:vertAlign w:val="subscript"/>
          <w:lang w:eastAsia="ru-RU"/>
        </w:rPr>
        <w:drawing>
          <wp:inline distT="0" distB="0" distL="0" distR="0">
            <wp:extent cx="276225" cy="152400"/>
            <wp:effectExtent l="0" t="0" r="9525" b="0"/>
            <wp:docPr id="50" name="Рисунок 50" descr="http://www.rpd.univ.kiev.ua/downloads/student/Book_Present/06_Stolknovenija/6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pd.univ.kiev.ua/downloads/student/Book_Present/06_Stolknovenija/6_2.files/image012.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кількість молекул у одиниці об’єму (концентрація). Тоді кількість молекул у циліндрі, з якими відбудуться зіткнення, дорівнює концентрації, помноженій на об’єм циліндру</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9E22BEC" wp14:editId="54BBD79F">
            <wp:extent cx="1038225" cy="266700"/>
            <wp:effectExtent l="0" t="0" r="9525" b="0"/>
            <wp:docPr id="49" name="Рисунок 49" descr="http://www.rpd.univ.kiev.ua/downloads/student/Book_Present/06_Stolknovenija/6_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pd.univ.kiev.ua/downloads/student/Book_Present/06_Stolknovenija/6_2.files/image013.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8225"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(6.2.1)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Середня довжина вільного пробігу визначається як відношення довжини шляху, пройденого молекулою, ( у нашому випадку </w:t>
      </w:r>
      <w:r>
        <w:rPr>
          <w:rFonts w:ascii="Times New Roman" w:eastAsia="Times New Roman" w:hAnsi="Times New Roman" w:cs="Times New Roman"/>
          <w:noProof/>
          <w:color w:val="000000"/>
          <w:sz w:val="28"/>
          <w:szCs w:val="28"/>
          <w:vertAlign w:val="subscript"/>
          <w:lang w:eastAsia="ru-RU"/>
        </w:rPr>
        <w:drawing>
          <wp:inline distT="0" distB="0" distL="0" distR="0">
            <wp:extent cx="123825" cy="228600"/>
            <wp:effectExtent l="0" t="0" r="9525" b="0"/>
            <wp:docPr id="48" name="Рисунок 48" descr="http://www.rpd.univ.kiev.ua/downloads/student/Book_Present/06_Stolknovenija/6_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06_Stolknovenija/6_2.files/image00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2286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до кількості зіткнень </w:t>
      </w:r>
      <w:r>
        <w:rPr>
          <w:rFonts w:ascii="Times New Roman" w:eastAsia="Times New Roman" w:hAnsi="Times New Roman" w:cs="Times New Roman"/>
          <w:noProof/>
          <w:color w:val="000000"/>
          <w:sz w:val="28"/>
          <w:szCs w:val="28"/>
          <w:vertAlign w:val="subscript"/>
          <w:lang w:eastAsia="ru-RU"/>
        </w:rPr>
        <w:drawing>
          <wp:inline distT="0" distB="0" distL="0" distR="0">
            <wp:extent cx="161925" cy="180975"/>
            <wp:effectExtent l="0" t="0" r="9525" b="9525"/>
            <wp:docPr id="47" name="Рисунок 47" descr="http://www.rpd.univ.kiev.ua/downloads/student/Book_Present/06_Stolknovenija/6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06_Stolknovenija/6_2.files/image014.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що відбулися на цьому шляху</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15737C8" wp14:editId="6A03EEC3">
            <wp:extent cx="466725" cy="466725"/>
            <wp:effectExtent l="0" t="0" r="9525" b="9525"/>
            <wp:docPr id="46" name="Рисунок 46" descr="http://www.rpd.univ.kiev.ua/downloads/student/Book_Present/06_Stolknovenija/6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06_Stolknovenija/6_2.files/image015.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(6.2.2)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за умови, що </w:t>
      </w:r>
      <w:r>
        <w:rPr>
          <w:rFonts w:ascii="Times New Roman" w:eastAsia="Times New Roman" w:hAnsi="Times New Roman" w:cs="Times New Roman"/>
          <w:noProof/>
          <w:color w:val="000000"/>
          <w:sz w:val="28"/>
          <w:szCs w:val="28"/>
          <w:vertAlign w:val="subscript"/>
          <w:lang w:eastAsia="ru-RU"/>
        </w:rPr>
        <w:drawing>
          <wp:inline distT="0" distB="0" distL="0" distR="0">
            <wp:extent cx="304800" cy="180975"/>
            <wp:effectExtent l="0" t="0" r="0" b="9525"/>
            <wp:docPr id="45" name="Рисунок 45" descr="http://www.rpd.univ.kiev.ua/downloads/student/Book_Present/06_Stolknovenija/6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rpd.univ.kiev.ua/downloads/student/Book_Present/06_Stolknovenija/6_2.files/image016.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достатньо велике число. Останнє уточнення пов’язане із тим, що у розділі, присвяченому флуктуаціям (розділ 5), показано, що характеризувати фізичну величину її середнім значенням можна лише для великої кількості частинок </w:t>
      </w:r>
      <w:r>
        <w:rPr>
          <w:rFonts w:ascii="Times New Roman" w:eastAsia="Times New Roman" w:hAnsi="Times New Roman" w:cs="Times New Roman"/>
          <w:noProof/>
          <w:color w:val="000000"/>
          <w:sz w:val="28"/>
          <w:szCs w:val="28"/>
          <w:vertAlign w:val="subscript"/>
          <w:lang w:eastAsia="ru-RU"/>
        </w:rPr>
        <w:drawing>
          <wp:inline distT="0" distB="0" distL="0" distR="0">
            <wp:extent cx="190500" cy="190500"/>
            <wp:effectExtent l="0" t="0" r="0" b="0"/>
            <wp:docPr id="44" name="Рисунок 44" descr="http://www.rpd.univ.kiev.ua/downloads/student/Book_Present/06_Stolknovenija/6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pd.univ.kiev.ua/downloads/student/Book_Present/06_Stolknovenija/6_2.files/image017.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оскільки відносна флуктуація </w:t>
      </w:r>
      <w:r>
        <w:rPr>
          <w:rFonts w:ascii="Times New Roman" w:eastAsia="Times New Roman" w:hAnsi="Times New Roman" w:cs="Times New Roman"/>
          <w:noProof/>
          <w:color w:val="000000"/>
          <w:sz w:val="28"/>
          <w:szCs w:val="28"/>
          <w:vertAlign w:val="subscript"/>
          <w:lang w:eastAsia="ru-RU"/>
        </w:rPr>
        <w:drawing>
          <wp:inline distT="0" distB="0" distL="0" distR="0">
            <wp:extent cx="638175" cy="466725"/>
            <wp:effectExtent l="0" t="0" r="9525" b="9525"/>
            <wp:docPr id="43" name="Рисунок 43" descr="http://www.rpd.univ.kiev.ua/downloads/student/Book_Present/06_Stolknovenija/6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rpd.univ.kiev.ua/downloads/student/Book_Present/06_Stolknovenija/6_2.files/image018.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8175" cy="4667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Тоді отримаємо у першому наближенні</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A78821D" wp14:editId="0C246E1A">
            <wp:extent cx="866775" cy="495300"/>
            <wp:effectExtent l="0" t="0" r="9525" b="0"/>
            <wp:docPr id="42" name="Рисунок 42" descr="http://www.rpd.univ.kiev.ua/downloads/student/Book_Present/06_Stolknovenija/6_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pd.univ.kiev.ua/downloads/student/Book_Present/06_Stolknovenija/6_2.files/image019.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66775" cy="4953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(6.2.3) </w:t>
      </w:r>
    </w:p>
    <w:p w:rsidR="00FE34B5" w:rsidRPr="00FE34B5" w:rsidRDefault="00FE34B5" w:rsidP="00390D1D">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Отримали, що </w:t>
      </w:r>
      <w:r>
        <w:rPr>
          <w:rFonts w:ascii="Times New Roman" w:eastAsia="Times New Roman" w:hAnsi="Times New Roman" w:cs="Times New Roman"/>
          <w:noProof/>
          <w:color w:val="000000"/>
          <w:sz w:val="28"/>
          <w:szCs w:val="28"/>
          <w:vertAlign w:val="subscript"/>
          <w:lang w:eastAsia="ru-RU"/>
        </w:rPr>
        <w:drawing>
          <wp:inline distT="0" distB="0" distL="0" distR="0">
            <wp:extent cx="447675" cy="457200"/>
            <wp:effectExtent l="0" t="0" r="9525" b="0"/>
            <wp:docPr id="41" name="Рисунок 41" descr="http://www.rpd.univ.kiev.ua/downloads/student/Book_Present/06_Stolknovenija/6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rpd.univ.kiev.ua/downloads/student/Book_Present/06_Stolknovenija/6_2.files/image020.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7675" cy="4572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Чим більшою є концентрація молекул, тим, природно, частіше вони будуть мати зіткнення одна із одною. Якщо скористаємось основним рівнянням молекулярно-кінетичної теорії (2.5.4), то перейдемо до залежності від тиску </w:t>
      </w:r>
      <w:r>
        <w:rPr>
          <w:rFonts w:ascii="Times New Roman" w:eastAsia="Times New Roman" w:hAnsi="Times New Roman" w:cs="Times New Roman"/>
          <w:noProof/>
          <w:color w:val="000000"/>
          <w:sz w:val="28"/>
          <w:szCs w:val="28"/>
          <w:vertAlign w:val="subscript"/>
          <w:lang w:eastAsia="ru-RU"/>
        </w:rPr>
        <w:drawing>
          <wp:inline distT="0" distB="0" distL="0" distR="0">
            <wp:extent cx="466725" cy="485775"/>
            <wp:effectExtent l="0" t="0" r="9525" b="9525"/>
            <wp:docPr id="40" name="Рисунок 40" descr="http://www.rpd.univ.kiev.ua/downloads/student/Book_Present/06_Stolknovenija/6_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rpd.univ.kiev.ua/downloads/student/Book_Present/06_Stolknovenija/6_2.files/image021.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6725" cy="4857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Тепер настав час позбавлятись припущень. Дотепер вважалось, що рухається лише вибрана молекула, а решта молекул стоїть на місці. Зараз врахуємо той факт, що всі молекули рухаються.</w:t>
      </w:r>
    </w:p>
    <w:p w:rsidR="00FE34B5" w:rsidRPr="00FE34B5" w:rsidRDefault="00FE34B5" w:rsidP="00390D1D">
      <w:pPr>
        <w:spacing w:after="0" w:line="240" w:lineRule="auto"/>
        <w:ind w:firstLine="720"/>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Виділимо групу молекул, швидкості яких лежать у проміжку </w:t>
      </w:r>
      <w:r>
        <w:rPr>
          <w:rFonts w:ascii="Times New Roman" w:eastAsia="Times New Roman" w:hAnsi="Times New Roman" w:cs="Times New Roman"/>
          <w:noProof/>
          <w:color w:val="000000"/>
          <w:sz w:val="28"/>
          <w:szCs w:val="28"/>
          <w:vertAlign w:val="subscript"/>
          <w:lang w:eastAsia="ru-RU"/>
        </w:rPr>
        <w:drawing>
          <wp:inline distT="0" distB="0" distL="0" distR="0" wp14:anchorId="69E6D109" wp14:editId="56EE2427">
            <wp:extent cx="828675" cy="228600"/>
            <wp:effectExtent l="0" t="0" r="9525" b="0"/>
            <wp:docPr id="39" name="Рисунок 39" descr="http://www.rpd.univ.kiev.ua/downloads/student/Book_Present/06_Stolknovenija/6_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rpd.univ.kiev.ua/downloads/student/Book_Present/06_Stolknovenija/6_2.files/image022.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Швидкість виділеної молекули по відношенню до цієї групи становить </w:t>
      </w:r>
      <w:r>
        <w:rPr>
          <w:rFonts w:ascii="Times New Roman" w:eastAsia="Times New Roman" w:hAnsi="Times New Roman" w:cs="Times New Roman"/>
          <w:noProof/>
          <w:color w:val="000000"/>
          <w:sz w:val="28"/>
          <w:szCs w:val="28"/>
          <w:vertAlign w:val="subscript"/>
          <w:lang w:eastAsia="ru-RU"/>
        </w:rPr>
        <w:drawing>
          <wp:inline distT="0" distB="0" distL="0" distR="0" wp14:anchorId="08EDDCDD" wp14:editId="283EC4F5">
            <wp:extent cx="390525" cy="238125"/>
            <wp:effectExtent l="0" t="0" r="9525" b="9525"/>
            <wp:docPr id="38" name="Рисунок 38" descr="http://www.rpd.univ.kiev.ua/downloads/student/Book_Present/06_Stolknovenija/6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rpd.univ.kiev.ua/downloads/student/Book_Present/06_Stolknovenija/6_2.files/image023.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Кількість молекул у цій групі </w:t>
      </w:r>
      <w:r>
        <w:rPr>
          <w:rFonts w:ascii="Times New Roman" w:eastAsia="Times New Roman" w:hAnsi="Times New Roman" w:cs="Times New Roman"/>
          <w:noProof/>
          <w:color w:val="000000"/>
          <w:sz w:val="28"/>
          <w:szCs w:val="28"/>
          <w:vertAlign w:val="subscript"/>
          <w:lang w:eastAsia="ru-RU"/>
        </w:rPr>
        <w:drawing>
          <wp:inline distT="0" distB="0" distL="0" distR="0" wp14:anchorId="0B16A71A" wp14:editId="7F15377B">
            <wp:extent cx="533400" cy="276225"/>
            <wp:effectExtent l="0" t="0" r="0" b="9525"/>
            <wp:docPr id="37" name="Рисунок 37" descr="http://www.rpd.univ.kiev.ua/downloads/student/Book_Present/06_Stolknovenija/6_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rpd.univ.kiev.ua/downloads/student/Book_Present/06_Stolknovenija/6_2.files/image024.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3400" cy="2762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Тоді кількість зіткнень із молекулами цієї групи</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2DA9356" wp14:editId="36531A0B">
            <wp:extent cx="1800225" cy="342900"/>
            <wp:effectExtent l="0" t="0" r="9525" b="0"/>
            <wp:docPr id="36" name="Рисунок 36" descr="http://www.rpd.univ.kiev.ua/downloads/student/Book_Present/06_Stolknovenija/6_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pd.univ.kiev.ua/downloads/student/Book_Present/06_Stolknovenija/6_2.files/image025.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00225" cy="3429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(6.2.4)</w:t>
      </w:r>
    </w:p>
    <w:p w:rsidR="00FE34B5" w:rsidRPr="00390D1D" w:rsidRDefault="00FE34B5" w:rsidP="00FE34B5">
      <w:pPr>
        <w:spacing w:after="0" w:line="240" w:lineRule="auto"/>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 xml:space="preserve">Щоб отримати повну кількість зіткнень, </w:t>
      </w:r>
      <w:proofErr w:type="spellStart"/>
      <w:r w:rsidRPr="00FE34B5">
        <w:rPr>
          <w:rFonts w:ascii="Times New Roman" w:eastAsia="Times New Roman" w:hAnsi="Times New Roman" w:cs="Times New Roman"/>
          <w:color w:val="000000"/>
          <w:sz w:val="28"/>
          <w:szCs w:val="28"/>
          <w:lang w:val="uk-UA" w:eastAsia="ru-RU"/>
        </w:rPr>
        <w:t>проінтегруємо</w:t>
      </w:r>
      <w:proofErr w:type="spellEnd"/>
      <w:r w:rsidRPr="00FE34B5">
        <w:rPr>
          <w:rFonts w:ascii="Times New Roman" w:eastAsia="Times New Roman" w:hAnsi="Times New Roman" w:cs="Times New Roman"/>
          <w:color w:val="000000"/>
          <w:sz w:val="28"/>
          <w:szCs w:val="28"/>
          <w:lang w:val="uk-UA" w:eastAsia="ru-RU"/>
        </w:rPr>
        <w:t xml:space="preserve"> по всіх відносних швидкостях</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0BB57DC3" wp14:editId="4CA6558A">
            <wp:extent cx="1857375" cy="571500"/>
            <wp:effectExtent l="0" t="0" r="9525" b="0"/>
            <wp:docPr id="35" name="Рисунок 35" descr="http://www.rpd.univ.kiev.ua/downloads/student/Book_Present/06_Stolknovenija/6_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rpd.univ.kiev.ua/downloads/student/Book_Present/06_Stolknovenija/6_2.files/image026.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57375" cy="571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(6.2.5)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Отримати розв’язок у неявному вигляді можна, помноживши чисельник і знаменник на концентрацію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34" name="Рисунок 34" descr="http://www.rpd.univ.kiev.ua/downloads/student/Book_Present/06_Stolknovenija/6_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rpd.univ.kiev.ua/downloads/student/Book_Present/06_Stolknovenija/6_2.files/image02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952625" cy="571500"/>
            <wp:effectExtent l="0" t="0" r="9525" b="0"/>
            <wp:docPr id="33" name="Рисунок 33" descr="http://www.rpd.univ.kiev.ua/downloads/student/Book_Present/06_Stolknovenija/6_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rpd.univ.kiev.ua/downloads/student/Book_Present/06_Stolknovenija/6_2.files/image028.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52625" cy="571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Відношення </w:t>
      </w:r>
      <w:r>
        <w:rPr>
          <w:rFonts w:ascii="Times New Roman" w:eastAsia="Times New Roman" w:hAnsi="Times New Roman" w:cs="Times New Roman"/>
          <w:noProof/>
          <w:color w:val="000000"/>
          <w:sz w:val="28"/>
          <w:szCs w:val="28"/>
          <w:vertAlign w:val="subscript"/>
          <w:lang w:eastAsia="ru-RU"/>
        </w:rPr>
        <w:drawing>
          <wp:inline distT="0" distB="0" distL="0" distR="0">
            <wp:extent cx="581025" cy="495300"/>
            <wp:effectExtent l="0" t="0" r="9525" b="0"/>
            <wp:docPr id="32" name="Рисунок 32" descr="http://www.rpd.univ.kiev.ua/downloads/student/Book_Present/06_Stolknovenija/6_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rpd.univ.kiev.ua/downloads/student/Book_Present/06_Stolknovenija/6_2.files/image029.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81025" cy="4953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являє собою імовірність потрапляння у інтервал швидкостей. А сам інтеграл дасть середню відносну швидкість</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BE275C2" wp14:editId="79CC7AA6">
            <wp:extent cx="1304925" cy="304800"/>
            <wp:effectExtent l="0" t="0" r="9525" b="0"/>
            <wp:docPr id="31" name="Рисунок 31" descr="http://www.rpd.univ.kiev.ua/downloads/student/Book_Present/06_Stolknovenija/6_2.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rpd.univ.kiev.ua/downloads/student/Book_Present/06_Stolknovenija/6_2.files/image030.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04925" cy="3048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(6.2.6) </w:t>
      </w:r>
    </w:p>
    <w:p w:rsidR="00FE34B5" w:rsidRPr="00FE34B5" w:rsidRDefault="00FE34B5" w:rsidP="00FE34B5">
      <w:pPr>
        <w:spacing w:after="0" w:line="240" w:lineRule="auto"/>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Тоді середня довжина вільного пробігу набуває вигляду</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D2D63BE" wp14:editId="7158375A">
            <wp:extent cx="1647825" cy="561975"/>
            <wp:effectExtent l="0" t="0" r="9525" b="9525"/>
            <wp:docPr id="30" name="Рисунок 30" descr="http://www.rpd.univ.kiev.ua/downloads/student/Book_Present/06_Stolknovenija/6_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rpd.univ.kiev.ua/downloads/student/Book_Present/06_Stolknovenija/6_2.files/image031.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47825" cy="5619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(6.2.7) </w:t>
      </w:r>
    </w:p>
    <w:p w:rsidR="00FE34B5" w:rsidRPr="00FE34B5" w:rsidRDefault="00FE34B5" w:rsidP="00390D1D">
      <w:pPr>
        <w:spacing w:after="0" w:line="240" w:lineRule="auto"/>
        <w:ind w:firstLine="720"/>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Тепер, щоб знайти у явному вигляді середню довжину вільного пробігу, треба скористатись розподілом Максвелла за швидкостями</w:t>
      </w:r>
    </w:p>
    <w:p w:rsidR="00FE34B5" w:rsidRPr="00FE34B5" w:rsidRDefault="00FE34B5" w:rsidP="00390D1D">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3FD5824" wp14:editId="592B4561">
            <wp:extent cx="2085975" cy="657225"/>
            <wp:effectExtent l="0" t="0" r="9525" b="9525"/>
            <wp:docPr id="29" name="Рисунок 29" descr="http://www.rpd.univ.kiev.ua/downloads/student/Book_Present/06_Stolknovenija/6_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rpd.univ.kiev.ua/downloads/student/Book_Present/06_Stolknovenija/6_2.files/image032.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85975" cy="6572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val="uk-UA" w:eastAsia="ru-RU"/>
        </w:rPr>
      </w:pPr>
      <w:r w:rsidRPr="00FE34B5">
        <w:rPr>
          <w:rFonts w:ascii="Times New Roman" w:eastAsia="Times New Roman" w:hAnsi="Times New Roman" w:cs="Times New Roman"/>
          <w:color w:val="000000"/>
          <w:sz w:val="28"/>
          <w:szCs w:val="28"/>
          <w:lang w:val="uk-UA" w:eastAsia="ru-RU"/>
        </w:rPr>
        <w:t>Відносна швидкість також буде розподілена за законом Максвелла, оскільки завжди можна пов’язати відносну швидкість молекул з абсолютною, тобто із швидкістю відносно стінок посудини. У розподілі Максвелла потрібно буде зробити певні заміни. Замість абсолютної швидкості </w:t>
      </w:r>
      <w:r>
        <w:rPr>
          <w:rFonts w:ascii="Times New Roman" w:eastAsia="Times New Roman" w:hAnsi="Times New Roman" w:cs="Times New Roman"/>
          <w:noProof/>
          <w:color w:val="000000"/>
          <w:sz w:val="28"/>
          <w:szCs w:val="28"/>
          <w:vertAlign w:val="subscript"/>
          <w:lang w:eastAsia="ru-RU"/>
        </w:rPr>
        <w:drawing>
          <wp:inline distT="0" distB="0" distL="0" distR="0">
            <wp:extent cx="123825" cy="152400"/>
            <wp:effectExtent l="0" t="0" r="9525" b="0"/>
            <wp:docPr id="28" name="Рисунок 28" descr="http://www.rpd.univ.kiev.ua/downloads/student/Book_Present/06_Stolknovenija/6_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rpd.univ.kiev.ua/downloads/student/Book_Present/06_Stolknovenija/6_2.files/image033.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будемо використовувати відносну </w:t>
      </w:r>
      <w:r>
        <w:rPr>
          <w:rFonts w:ascii="Times New Roman" w:eastAsia="Times New Roman" w:hAnsi="Times New Roman" w:cs="Times New Roman"/>
          <w:noProof/>
          <w:color w:val="000000"/>
          <w:sz w:val="28"/>
          <w:szCs w:val="28"/>
          <w:vertAlign w:val="subscript"/>
          <w:lang w:eastAsia="ru-RU"/>
        </w:rPr>
        <w:drawing>
          <wp:inline distT="0" distB="0" distL="0" distR="0">
            <wp:extent cx="390525" cy="238125"/>
            <wp:effectExtent l="0" t="0" r="9525" b="9525"/>
            <wp:docPr id="27" name="Рисунок 27" descr="http://www.rpd.univ.kiev.ua/downloads/student/Book_Present/06_Stolknovenija/6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rpd.univ.kiev.ua/downloads/student/Book_Present/06_Stolknovenija/6_2.files/image023.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а замість звичайної маси частинки </w:t>
      </w:r>
      <w:r>
        <w:rPr>
          <w:rFonts w:ascii="Times New Roman" w:eastAsia="Times New Roman" w:hAnsi="Times New Roman" w:cs="Times New Roman"/>
          <w:noProof/>
          <w:color w:val="000000"/>
          <w:sz w:val="28"/>
          <w:szCs w:val="28"/>
          <w:vertAlign w:val="subscript"/>
          <w:lang w:eastAsia="ru-RU"/>
        </w:rPr>
        <w:drawing>
          <wp:inline distT="0" distB="0" distL="0" distR="0">
            <wp:extent cx="180975" cy="152400"/>
            <wp:effectExtent l="0" t="0" r="9525" b="0"/>
            <wp:docPr id="26" name="Рисунок 26" descr="http://www.rpd.univ.kiev.ua/downloads/student/Book_Present/06_Stolknovenija/6_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rpd.univ.kiev.ua/downloads/student/Book_Present/06_Stolknovenija/6_2.files/image034.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будемо використовувати зведену масу, яка для двох однакових частинок </w:t>
      </w:r>
      <w:r>
        <w:rPr>
          <w:rFonts w:ascii="Times New Roman" w:eastAsia="Times New Roman" w:hAnsi="Times New Roman" w:cs="Times New Roman"/>
          <w:noProof/>
          <w:color w:val="000000"/>
          <w:sz w:val="28"/>
          <w:szCs w:val="28"/>
          <w:vertAlign w:val="subscript"/>
          <w:lang w:eastAsia="ru-RU"/>
        </w:rPr>
        <w:drawing>
          <wp:inline distT="0" distB="0" distL="0" distR="0">
            <wp:extent cx="942975" cy="238125"/>
            <wp:effectExtent l="0" t="0" r="9525" b="9525"/>
            <wp:docPr id="25" name="Рисунок 25" descr="http://www.rpd.univ.kiev.ua/downloads/student/Book_Present/06_Stolknovenija/6_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rpd.univ.kiev.ua/downloads/student/Book_Present/06_Stolknovenija/6_2.files/image035.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4297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має вигляд</w:t>
      </w:r>
    </w:p>
    <w:p w:rsidR="00FE34B5" w:rsidRPr="00FE34B5" w:rsidRDefault="00FE34B5" w:rsidP="00390D1D">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30BE20C" wp14:editId="69EBAC91">
            <wp:extent cx="1295400" cy="495300"/>
            <wp:effectExtent l="0" t="0" r="0" b="0"/>
            <wp:docPr id="24" name="Рисунок 24" descr="http://www.rpd.univ.kiev.ua/downloads/student/Book_Present/06_Stolknovenija/6_2.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rpd.univ.kiev.ua/downloads/student/Book_Present/06_Stolknovenija/6_2.files/image036.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95400" cy="4953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val="uk-UA" w:eastAsia="ru-RU"/>
        </w:rPr>
      </w:pPr>
      <w:r w:rsidRPr="00FE34B5">
        <w:rPr>
          <w:rFonts w:ascii="Times New Roman" w:eastAsia="Times New Roman" w:hAnsi="Times New Roman" w:cs="Times New Roman"/>
          <w:color w:val="000000"/>
          <w:sz w:val="28"/>
          <w:szCs w:val="28"/>
          <w:lang w:val="uk-UA" w:eastAsia="ru-RU"/>
        </w:rPr>
        <w:t>Підставою для такої заміни є те, що з погляду класичної механіки відносний рух двох молекул описується рівнянням руху фіктивної частинки зі зведеною масою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23" name="Рисунок 23" descr="http://www.rpd.univ.kiev.ua/downloads/student/Book_Present/06_Stolknovenija/6_2.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rpd.univ.kiev.ua/downloads/student/Book_Present/06_Stolknovenija/6_2.files/image037.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під дією сили, з якою взаємодіють між собою ці молекули. Тоді розподіл Максвелла набуває вигляду</w:t>
      </w:r>
    </w:p>
    <w:p w:rsidR="00FE34B5" w:rsidRPr="00FE34B5" w:rsidRDefault="00FE34B5" w:rsidP="00390D1D">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C92C2FC" wp14:editId="154F099A">
            <wp:extent cx="2695575" cy="676275"/>
            <wp:effectExtent l="0" t="0" r="9525" b="9525"/>
            <wp:docPr id="22" name="Рисунок 22" descr="http://www.rpd.univ.kiev.ua/downloads/student/Book_Present/06_Stolknovenija/6_2.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rpd.univ.kiev.ua/downloads/student/Book_Present/06_Stolknovenija/6_2.files/image038.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95575" cy="6762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За допомогою розподілу Максвелла знайдемо середнє значення відносної швидкості</w:t>
      </w:r>
    </w:p>
    <w:p w:rsidR="00FE34B5" w:rsidRPr="00FE34B5" w:rsidRDefault="00FE34B5" w:rsidP="00390D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1711A47F" wp14:editId="1AE05BAE">
            <wp:extent cx="4695825" cy="714375"/>
            <wp:effectExtent l="0" t="0" r="9525" b="9525"/>
            <wp:docPr id="21" name="Рисунок 21" descr="http://www.rpd.univ.kiev.ua/downloads/student/Book_Present/06_Stolknovenija/6_2.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rpd.univ.kiev.ua/downloads/student/Book_Present/06_Stolknovenija/6_2.files/image039.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695825" cy="7143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Скористаємось інтегралом Пуассона вигляду (3.4.3). Тоді</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98A20DA" wp14:editId="731B49E5">
            <wp:extent cx="2895600" cy="952500"/>
            <wp:effectExtent l="0" t="0" r="0" b="0"/>
            <wp:docPr id="20" name="Рисунок 20" descr="http://www.rpd.univ.kiev.ua/downloads/student/Book_Present/06_Stolknovenija/6_2.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rpd.univ.kiev.ua/downloads/student/Book_Present/06_Stolknovenija/6_2.files/image040.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95600" cy="952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(6.2.8)</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 xml:space="preserve">Вираз (6.2.8) нагадує характерні швидкості </w:t>
      </w:r>
      <w:proofErr w:type="spellStart"/>
      <w:r w:rsidRPr="00FE34B5">
        <w:rPr>
          <w:rFonts w:ascii="Times New Roman" w:eastAsia="Times New Roman" w:hAnsi="Times New Roman" w:cs="Times New Roman"/>
          <w:color w:val="000000"/>
          <w:sz w:val="28"/>
          <w:szCs w:val="28"/>
          <w:lang w:val="uk-UA" w:eastAsia="ru-RU"/>
        </w:rPr>
        <w:t>максвеллівського</w:t>
      </w:r>
      <w:proofErr w:type="spellEnd"/>
      <w:r w:rsidRPr="00FE34B5">
        <w:rPr>
          <w:rFonts w:ascii="Times New Roman" w:eastAsia="Times New Roman" w:hAnsi="Times New Roman" w:cs="Times New Roman"/>
          <w:color w:val="000000"/>
          <w:sz w:val="28"/>
          <w:szCs w:val="28"/>
          <w:lang w:val="uk-UA" w:eastAsia="ru-RU"/>
        </w:rPr>
        <w:t xml:space="preserve"> розподілу. Можемо виразити через будь-яку характерну швидкість, але оскільки у виразі для середньої довжини вільного пробігу фігурує середня абсолютна швидкість, будемо виражати через неї. Згідно (3.4.4) середня відносна швидкість має вигляд</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3C77F07" wp14:editId="3760F9CC">
            <wp:extent cx="990600" cy="276225"/>
            <wp:effectExtent l="0" t="0" r="0" b="9525"/>
            <wp:docPr id="19" name="Рисунок 19" descr="http://www.rpd.univ.kiev.ua/downloads/student/Book_Present/06_Stolknovenija/6_2.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rpd.univ.kiev.ua/downloads/student/Book_Present/06_Stolknovenija/6_2.files/image041.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(6.2.9)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Підставивши це значення у (6.2.6), отримаємо кількість зіткнень за одиницю часу       </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A189A8B" wp14:editId="4CEDAC66">
            <wp:extent cx="1362075" cy="266700"/>
            <wp:effectExtent l="0" t="0" r="9525" b="0"/>
            <wp:docPr id="18" name="Рисунок 18" descr="http://www.rpd.univ.kiev.ua/downloads/student/Book_Present/06_Stolknovenija/6_2.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rpd.univ.kiev.ua/downloads/student/Book_Present/06_Stolknovenija/6_2.files/image042.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62075"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(6.2.10)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та довжину вільного пробігу</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22216CCD" wp14:editId="7757A699">
            <wp:extent cx="1181100" cy="495300"/>
            <wp:effectExtent l="0" t="0" r="0" b="0"/>
            <wp:docPr id="17" name="Рисунок 17" descr="http://www.rpd.univ.kiev.ua/downloads/student/Book_Present/06_Stolknovenija/6_2.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rpd.univ.kiev.ua/downloads/student/Book_Present/06_Stolknovenija/6_2.files/image043.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81100" cy="4953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(6.2.11)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Отримана залежність відрізняється від (6.2.3) лише множником </w:t>
      </w:r>
      <w:r>
        <w:rPr>
          <w:rFonts w:ascii="Times New Roman" w:eastAsia="Times New Roman" w:hAnsi="Times New Roman" w:cs="Times New Roman"/>
          <w:noProof/>
          <w:color w:val="000000"/>
          <w:sz w:val="28"/>
          <w:szCs w:val="28"/>
          <w:vertAlign w:val="subscript"/>
          <w:lang w:eastAsia="ru-RU"/>
        </w:rPr>
        <w:drawing>
          <wp:inline distT="0" distB="0" distL="0" distR="0">
            <wp:extent cx="266700" cy="238125"/>
            <wp:effectExtent l="0" t="0" r="0" b="9525"/>
            <wp:docPr id="16" name="Рисунок 16" descr="http://www.rpd.univ.kiev.ua/downloads/student/Book_Present/06_Stolknovenija/6_2.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rpd.univ.kiev.ua/downloads/student/Book_Present/06_Stolknovenija/6_2.files/image044.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у знаменнику. Врахування того факту, що молекули рухаються не змінило вигляду залежності середньої довжини вільного пробігу від концентрації, а отже, і від тиску.</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Оцінимо ці величини для повітря. При </w:t>
      </w:r>
      <w:r>
        <w:rPr>
          <w:rFonts w:ascii="Times New Roman" w:eastAsia="Times New Roman" w:hAnsi="Times New Roman" w:cs="Times New Roman"/>
          <w:noProof/>
          <w:color w:val="000000"/>
          <w:sz w:val="28"/>
          <w:szCs w:val="28"/>
          <w:vertAlign w:val="subscript"/>
          <w:lang w:eastAsia="ru-RU"/>
        </w:rPr>
        <w:drawing>
          <wp:inline distT="0" distB="0" distL="0" distR="0">
            <wp:extent cx="600075" cy="190500"/>
            <wp:effectExtent l="0" t="0" r="0" b="0"/>
            <wp:docPr id="15" name="Рисунок 15" descr="http://www.rpd.univ.kiev.ua/downloads/student/Book_Present/06_Stolknovenija/6_2.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rpd.univ.kiev.ua/downloads/student/Book_Present/06_Stolknovenija/6_2.files/image045.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К абсолютна середня швидкість становить </w:t>
      </w:r>
      <w:r>
        <w:rPr>
          <w:rFonts w:ascii="Times New Roman" w:eastAsia="Times New Roman" w:hAnsi="Times New Roman" w:cs="Times New Roman"/>
          <w:noProof/>
          <w:color w:val="000000"/>
          <w:sz w:val="28"/>
          <w:szCs w:val="28"/>
          <w:vertAlign w:val="subscript"/>
          <w:lang w:eastAsia="ru-RU"/>
        </w:rPr>
        <w:drawing>
          <wp:inline distT="0" distB="0" distL="0" distR="0">
            <wp:extent cx="723900" cy="457200"/>
            <wp:effectExtent l="0" t="0" r="0" b="0"/>
            <wp:docPr id="14" name="Рисунок 14" descr="http://www.rpd.univ.kiev.ua/downloads/student/Book_Present/06_Stolknovenija/6_2.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rpd.univ.kiev.ua/downloads/student/Book_Present/06_Stolknovenija/6_2.files/image046.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723900" cy="4572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Ми отримали це значення раніше, коли знаходили характерні швидкості розподілу Максвелла. Середній діаметр молекул повітря </w:t>
      </w:r>
      <w:r>
        <w:rPr>
          <w:rFonts w:ascii="Times New Roman" w:eastAsia="Times New Roman" w:hAnsi="Times New Roman" w:cs="Times New Roman"/>
          <w:noProof/>
          <w:color w:val="000000"/>
          <w:sz w:val="28"/>
          <w:szCs w:val="28"/>
          <w:vertAlign w:val="subscript"/>
          <w:lang w:eastAsia="ru-RU"/>
        </w:rPr>
        <w:drawing>
          <wp:inline distT="0" distB="0" distL="0" distR="0">
            <wp:extent cx="914400" cy="266700"/>
            <wp:effectExtent l="0" t="0" r="0" b="0"/>
            <wp:docPr id="13" name="Рисунок 13" descr="http://www.rpd.univ.kiev.ua/downloads/student/Book_Present/06_Stolknovenija/6_2.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rpd.univ.kiev.ua/downloads/student/Book_Present/06_Stolknovenija/6_2.files/image047.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xml:space="preserve">м; як концентрацію візьмемо число </w:t>
      </w:r>
      <w:proofErr w:type="spellStart"/>
      <w:r w:rsidRPr="00FE34B5">
        <w:rPr>
          <w:rFonts w:ascii="Times New Roman" w:eastAsia="Times New Roman" w:hAnsi="Times New Roman" w:cs="Times New Roman"/>
          <w:color w:val="000000"/>
          <w:sz w:val="28"/>
          <w:szCs w:val="28"/>
          <w:lang w:val="uk-UA" w:eastAsia="ru-RU"/>
        </w:rPr>
        <w:t>Лошмідта</w:t>
      </w:r>
      <w:proofErr w:type="spellEnd"/>
      <w:r w:rsidRPr="00FE34B5">
        <w:rPr>
          <w:rFonts w:ascii="Times New Roman" w:eastAsia="Times New Roman" w:hAnsi="Times New Roman" w:cs="Times New Roman"/>
          <w:color w:val="000000"/>
          <w:sz w:val="28"/>
          <w:szCs w:val="28"/>
          <w:lang w:val="uk-UA" w:eastAsia="ru-RU"/>
        </w:rPr>
        <w:t xml:space="preserve"> – кількість молекул у 1 м</w:t>
      </w:r>
      <w:r w:rsidRPr="00FE34B5">
        <w:rPr>
          <w:rFonts w:ascii="Times New Roman" w:eastAsia="Times New Roman" w:hAnsi="Times New Roman" w:cs="Times New Roman"/>
          <w:color w:val="000000"/>
          <w:sz w:val="28"/>
          <w:szCs w:val="28"/>
          <w:vertAlign w:val="superscript"/>
          <w:lang w:val="uk-UA" w:eastAsia="ru-RU"/>
        </w:rPr>
        <w:t>3</w:t>
      </w:r>
      <w:r w:rsidRPr="00FE34B5">
        <w:rPr>
          <w:rFonts w:ascii="Times New Roman" w:eastAsia="Times New Roman" w:hAnsi="Times New Roman" w:cs="Times New Roman"/>
          <w:color w:val="000000"/>
          <w:sz w:val="28"/>
          <w:szCs w:val="28"/>
          <w:lang w:val="uk-UA" w:eastAsia="ru-RU"/>
        </w:rPr>
        <w:t> повітря  </w:t>
      </w:r>
      <w:r>
        <w:rPr>
          <w:rFonts w:ascii="Times New Roman" w:eastAsia="Times New Roman" w:hAnsi="Times New Roman" w:cs="Times New Roman"/>
          <w:noProof/>
          <w:color w:val="000000"/>
          <w:sz w:val="28"/>
          <w:szCs w:val="28"/>
          <w:vertAlign w:val="subscript"/>
          <w:lang w:eastAsia="ru-RU"/>
        </w:rPr>
        <w:drawing>
          <wp:inline distT="0" distB="0" distL="0" distR="0">
            <wp:extent cx="952500" cy="295275"/>
            <wp:effectExtent l="0" t="0" r="0" b="9525"/>
            <wp:docPr id="12" name="Рисунок 12" descr="http://www.rpd.univ.kiev.ua/downloads/student/Book_Present/06_Stolknovenija/6_2.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rpd.univ.kiev.ua/downloads/student/Book_Present/06_Stolknovenija/6_2.files/image048.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52500" cy="2952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м</w:t>
      </w:r>
      <w:r w:rsidRPr="00FE34B5">
        <w:rPr>
          <w:rFonts w:ascii="Times New Roman" w:eastAsia="Times New Roman" w:hAnsi="Times New Roman" w:cs="Times New Roman"/>
          <w:color w:val="000000"/>
          <w:sz w:val="28"/>
          <w:szCs w:val="28"/>
          <w:vertAlign w:val="superscript"/>
          <w:lang w:val="uk-UA" w:eastAsia="ru-RU"/>
        </w:rPr>
        <w:t>-3</w:t>
      </w:r>
      <w:r w:rsidRPr="00FE34B5">
        <w:rPr>
          <w:rFonts w:ascii="Times New Roman" w:eastAsia="Times New Roman" w:hAnsi="Times New Roman" w:cs="Times New Roman"/>
          <w:color w:val="000000"/>
          <w:sz w:val="28"/>
          <w:szCs w:val="28"/>
          <w:lang w:val="uk-UA" w:eastAsia="ru-RU"/>
        </w:rPr>
        <w:t>. Тоді середня кількість зіткнень, що зазнає молекула повітря за одиницю часу </w:t>
      </w:r>
      <w:r>
        <w:rPr>
          <w:rFonts w:ascii="Times New Roman" w:eastAsia="Times New Roman" w:hAnsi="Times New Roman" w:cs="Times New Roman"/>
          <w:noProof/>
          <w:color w:val="000000"/>
          <w:sz w:val="28"/>
          <w:szCs w:val="28"/>
          <w:vertAlign w:val="subscript"/>
          <w:lang w:eastAsia="ru-RU"/>
        </w:rPr>
        <w:drawing>
          <wp:inline distT="0" distB="0" distL="0" distR="0">
            <wp:extent cx="762000" cy="266700"/>
            <wp:effectExtent l="0" t="0" r="0" b="0"/>
            <wp:docPr id="11" name="Рисунок 11" descr="http://www.rpd.univ.kiev.ua/downloads/student/Book_Present/06_Stolknovenija/6_2.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rpd.univ.kiev.ua/downloads/student/Book_Present/06_Stolknovenija/6_2.files/image049.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с</w:t>
      </w:r>
      <w:r w:rsidRPr="00FE34B5">
        <w:rPr>
          <w:rFonts w:ascii="Times New Roman" w:eastAsia="Times New Roman" w:hAnsi="Times New Roman" w:cs="Times New Roman"/>
          <w:color w:val="000000"/>
          <w:sz w:val="28"/>
          <w:szCs w:val="28"/>
          <w:vertAlign w:val="superscript"/>
          <w:lang w:val="uk-UA" w:eastAsia="ru-RU"/>
        </w:rPr>
        <w:t>-1</w:t>
      </w:r>
      <w:r w:rsidRPr="00FE34B5">
        <w:rPr>
          <w:rFonts w:ascii="Times New Roman" w:eastAsia="Times New Roman" w:hAnsi="Times New Roman" w:cs="Times New Roman"/>
          <w:color w:val="000000"/>
          <w:sz w:val="28"/>
          <w:szCs w:val="28"/>
          <w:lang w:val="uk-UA" w:eastAsia="ru-RU"/>
        </w:rPr>
        <w:t>, а її середня довжина пробігу </w:t>
      </w:r>
      <w:r>
        <w:rPr>
          <w:rFonts w:ascii="Times New Roman" w:eastAsia="Times New Roman" w:hAnsi="Times New Roman" w:cs="Times New Roman"/>
          <w:noProof/>
          <w:color w:val="000000"/>
          <w:sz w:val="28"/>
          <w:szCs w:val="28"/>
          <w:vertAlign w:val="subscript"/>
          <w:lang w:eastAsia="ru-RU"/>
        </w:rPr>
        <w:drawing>
          <wp:inline distT="0" distB="0" distL="0" distR="0">
            <wp:extent cx="1762125" cy="295275"/>
            <wp:effectExtent l="0" t="0" r="9525" b="9525"/>
            <wp:docPr id="10" name="Рисунок 10" descr="http://www.rpd.univ.kiev.ua/downloads/student/Book_Present/06_Stolknovenija/6_2.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rpd.univ.kiev.ua/downloads/student/Book_Present/06_Stolknovenija/6_2.files/image050.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762125" cy="2952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Середня довжина вільного пробігу (6.2.11) не залежить ні від швидкості молекул, ні від температури. А дослід показав, що такі залежності існують, хоч і дуже слабкі, і пов’язана наявність таких залежностей із зменшенням радіусу сфери  молекулярної дії. Така неузгодженість теорії і експерименту є наслідком використання припущень, які приймали, роблячи первинну оцінку.</w:t>
      </w:r>
    </w:p>
    <w:p w:rsidR="00FE34B5" w:rsidRPr="00FE34B5" w:rsidRDefault="00FE34B5" w:rsidP="00FE34B5">
      <w:pPr>
        <w:spacing w:after="0" w:line="240" w:lineRule="auto"/>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b/>
          <w:bCs/>
          <w:color w:val="000000"/>
          <w:sz w:val="28"/>
          <w:szCs w:val="28"/>
          <w:lang w:val="uk-UA" w:eastAsia="ru-RU"/>
        </w:rPr>
        <w:lastRenderedPageBreak/>
        <w:t>6.3. Залежність середньої довжини вільного пробігу молекул від температури</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          Експеримент стверджує : довжина вільного пробігу залежить від температури. Чим вища температура, тим більша довжина вільного пробігу.</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Щоб отримати відповідну залежність, позбавимось ще одного обмеження. Будемо враховувати сили притягання.</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Розглянемо нерухому молекулу діаметром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96" name="Рисунок 96" descr="http://www.rpd.univ.kiev.ua/downloads/student/Book_Present/06_Stolknovenija/6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rpd.univ.kiev.ua/downloads/student/Book_Present/06_Stolknovenija/6_3.files/image00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(рис.6.3.1). Проведемо вісь, що проходить через центр цієї молекули. Наша досліджувана молекула такого ж розміру летить паралельно вибраній осі на відстані </w:t>
      </w:r>
      <w:r>
        <w:rPr>
          <w:rFonts w:ascii="Times New Roman" w:eastAsia="Times New Roman" w:hAnsi="Times New Roman" w:cs="Times New Roman"/>
          <w:noProof/>
          <w:color w:val="000000"/>
          <w:sz w:val="28"/>
          <w:szCs w:val="28"/>
          <w:vertAlign w:val="subscript"/>
          <w:lang w:eastAsia="ru-RU"/>
        </w:rPr>
        <w:drawing>
          <wp:inline distT="0" distB="0" distL="0" distR="0">
            <wp:extent cx="123825" cy="190500"/>
            <wp:effectExtent l="0" t="0" r="9525" b="0"/>
            <wp:docPr id="95" name="Рисунок 95" descr="http://www.rpd.univ.kiev.ua/downloads/student/Book_Present/06_Stolknovenija/6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rpd.univ.kiev.ua/downloads/student/Book_Present/06_Stolknovenija/6_3.files/image003.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від неї. Підлітаючи до нерухомої молекули, вона потрапляє у поле сили притягання. Траєкторія її руху змінюється. Внаслідок притягання відстань між молекулами стає меншою за </w:t>
      </w:r>
      <w:r>
        <w:rPr>
          <w:rFonts w:ascii="Times New Roman" w:eastAsia="Times New Roman" w:hAnsi="Times New Roman" w:cs="Times New Roman"/>
          <w:noProof/>
          <w:color w:val="000000"/>
          <w:sz w:val="28"/>
          <w:szCs w:val="28"/>
          <w:vertAlign w:val="subscript"/>
          <w:lang w:eastAsia="ru-RU"/>
        </w:rPr>
        <w:drawing>
          <wp:inline distT="0" distB="0" distL="0" distR="0">
            <wp:extent cx="123825" cy="190500"/>
            <wp:effectExtent l="0" t="0" r="9525" b="0"/>
            <wp:docPr id="94" name="Рисунок 94" descr="http://www.rpd.univ.kiev.ua/downloads/student/Book_Present/06_Stolknovenija/6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rpd.univ.kiev.ua/downloads/student/Book_Present/06_Stolknovenija/6_3.files/image003.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Молекула може просто пройти повз нерухому молекулу, змінивши напрямок руху. А зменшуючи </w:t>
      </w:r>
      <w:r>
        <w:rPr>
          <w:rFonts w:ascii="Times New Roman" w:eastAsia="Times New Roman" w:hAnsi="Times New Roman" w:cs="Times New Roman"/>
          <w:noProof/>
          <w:color w:val="000000"/>
          <w:sz w:val="28"/>
          <w:szCs w:val="28"/>
          <w:vertAlign w:val="subscript"/>
          <w:lang w:eastAsia="ru-RU"/>
        </w:rPr>
        <w:drawing>
          <wp:inline distT="0" distB="0" distL="0" distR="0">
            <wp:extent cx="123825" cy="190500"/>
            <wp:effectExtent l="0" t="0" r="9525" b="0"/>
            <wp:docPr id="93" name="Рисунок 93" descr="http://www.rpd.univ.kiev.ua/downloads/student/Book_Present/06_Stolknovenija/6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rpd.univ.kiev.ua/downloads/student/Book_Present/06_Stolknovenija/6_3.files/image003.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можна отримати зіткнення. </w:t>
      </w:r>
      <w:r>
        <w:rPr>
          <w:rFonts w:ascii="Times New Roman" w:eastAsia="Times New Roman" w:hAnsi="Times New Roman" w:cs="Times New Roman"/>
          <w:noProof/>
          <w:color w:val="000000"/>
          <w:sz w:val="28"/>
          <w:szCs w:val="28"/>
          <w:vertAlign w:val="subscript"/>
          <w:lang w:eastAsia="ru-RU"/>
        </w:rPr>
        <w:drawing>
          <wp:inline distT="0" distB="0" distL="0" distR="0">
            <wp:extent cx="123825" cy="190500"/>
            <wp:effectExtent l="0" t="0" r="9525" b="0"/>
            <wp:docPr id="92" name="Рисунок 92" descr="http://www.rpd.univ.kiev.ua/downloads/student/Book_Present/06_Stolknovenija/6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rpd.univ.kiev.ua/downloads/student/Book_Present/06_Stolknovenija/6_3.files/image003.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називають параметром зіткнення. Якщо </w:t>
      </w:r>
      <w:r>
        <w:rPr>
          <w:rFonts w:ascii="Times New Roman" w:eastAsia="Times New Roman" w:hAnsi="Times New Roman" w:cs="Times New Roman"/>
          <w:noProof/>
          <w:color w:val="000000"/>
          <w:sz w:val="28"/>
          <w:szCs w:val="28"/>
          <w:vertAlign w:val="subscript"/>
          <w:lang w:eastAsia="ru-RU"/>
        </w:rPr>
        <w:drawing>
          <wp:inline distT="0" distB="0" distL="0" distR="0">
            <wp:extent cx="409575" cy="190500"/>
            <wp:effectExtent l="0" t="0" r="9525" b="0"/>
            <wp:docPr id="91" name="Рисунок 91" descr="http://www.rpd.univ.kiev.ua/downloads/student/Book_Present/06_Stolknovenija/6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rpd.univ.kiev.ua/downloads/student/Book_Present/06_Stolknovenija/6_3.files/image004.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відбудеться зіткнення, оскільки на таких відстанях переважають сили відштовхування.</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Отже, замість розміру молекули </w:t>
      </w:r>
      <w:r>
        <w:rPr>
          <w:rFonts w:ascii="Times New Roman" w:eastAsia="Times New Roman" w:hAnsi="Times New Roman" w:cs="Times New Roman"/>
          <w:noProof/>
          <w:color w:val="000000"/>
          <w:sz w:val="28"/>
          <w:szCs w:val="28"/>
          <w:vertAlign w:val="subscript"/>
          <w:lang w:eastAsia="ru-RU"/>
        </w:rPr>
        <w:drawing>
          <wp:inline distT="0" distB="0" distL="0" distR="0">
            <wp:extent cx="238125" cy="266700"/>
            <wp:effectExtent l="0" t="0" r="9525" b="0"/>
            <wp:docPr id="90" name="Рисунок 90" descr="http://www.rpd.univ.kiev.ua/downloads/student/Book_Present/06_Stolknovenija/6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rpd.univ.kiev.ua/downloads/student/Book_Present/06_Stolknovenija/6_3.files/image005.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у формулах для середньої кількості зіткнень та середньої довжини вільного пробігу повинна фігурувати величина </w:t>
      </w:r>
      <w:r>
        <w:rPr>
          <w:rFonts w:ascii="Times New Roman" w:eastAsia="Times New Roman" w:hAnsi="Times New Roman" w:cs="Times New Roman"/>
          <w:noProof/>
          <w:color w:val="000000"/>
          <w:sz w:val="28"/>
          <w:szCs w:val="28"/>
          <w:vertAlign w:val="subscript"/>
          <w:lang w:eastAsia="ru-RU"/>
        </w:rPr>
        <w:drawing>
          <wp:inline distT="0" distB="0" distL="0" distR="0">
            <wp:extent cx="219075" cy="304800"/>
            <wp:effectExtent l="0" t="0" r="9525" b="0"/>
            <wp:docPr id="89" name="Рисунок 89" descr="http://www.rpd.univ.kiev.ua/downloads/student/Book_Present/06_Stolknovenija/6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rpd.univ.kiev.ua/downloads/student/Book_Present/06_Stolknovenija/6_3.files/image006.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19075" cy="3048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яка залежить від сили притягання</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D0EB071" wp14:editId="7793A51B">
            <wp:extent cx="1171575" cy="533400"/>
            <wp:effectExtent l="0" t="0" r="9525" b="0"/>
            <wp:docPr id="88" name="Рисунок 88" descr="http://www.rpd.univ.kiev.ua/downloads/student/Book_Present/06_Stolknovenija/6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rpd.univ.kiev.ua/downloads/student/Book_Present/06_Stolknovenija/6_3.files/image007.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171575" cy="5334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(6.3.1)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Оскільки є очевидним, що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87" name="Рисунок 87" descr="http://www.rpd.univ.kiev.ua/downloads/student/Book_Present/06_Stolknovenija/6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rpd.univ.kiev.ua/downloads/student/Book_Present/06_Stolknovenija/6_3.files/image008.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пов’язане із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86" name="Рисунок 86" descr="http://www.rpd.univ.kiev.ua/downloads/student/Book_Present/06_Stolknovenija/6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rpd.univ.kiev.ua/downloads/student/Book_Present/06_Stolknovenija/6_3.files/image00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можна все виразити у формулах і через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85" name="Рисунок 85" descr="http://www.rpd.univ.kiev.ua/downloads/student/Book_Present/06_Stolknovenija/6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rpd.univ.kiev.ua/downloads/student/Book_Present/06_Stolknovenija/6_3.files/image00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          Як на якісному рівні пояснити збільшення довжини вільного пробігу із збільшенням температури ? Здавалося б із збільшенням температури збільшується швидкість молекул, і вони частіше могли б співударятись. А насправді, швидка молекула просто менше відчуває притягання, тому і зменшується кількість зіткнень. Швидка молекула буде менший час знаходитись у полі дії сили. Її імпульс </w:t>
      </w:r>
      <w:r>
        <w:rPr>
          <w:rFonts w:ascii="Times New Roman" w:eastAsia="Times New Roman" w:hAnsi="Times New Roman" w:cs="Times New Roman"/>
          <w:noProof/>
          <w:color w:val="000000"/>
          <w:sz w:val="28"/>
          <w:szCs w:val="28"/>
          <w:vertAlign w:val="subscript"/>
          <w:lang w:eastAsia="ru-RU"/>
        </w:rPr>
        <w:drawing>
          <wp:inline distT="0" distB="0" distL="0" distR="0">
            <wp:extent cx="342900" cy="190500"/>
            <wp:effectExtent l="0" t="0" r="0" b="0"/>
            <wp:docPr id="84" name="Рисунок 84" descr="http://www.rpd.univ.kiev.ua/downloads/student/Book_Present/06_Stolknovenija/6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rpd.univ.kiev.ua/downloads/student/Book_Present/06_Stolknovenija/6_3.files/image009.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зміниться менше. А повільна молекула за більший час встигне притягтись, і імовірність зіткнення збільшиться. Ось тому із збільшенням температури збільшується довжина вільного пробігу.</w:t>
      </w:r>
    </w:p>
    <w:p w:rsidR="00FE34B5" w:rsidRPr="006378C3"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          Під час зіткнень молекул повинні виконуватись закони збереження імпульсу та енергії. У нашому випадку закон збереження </w:t>
      </w:r>
      <w:r w:rsidRPr="00FE34B5">
        <w:rPr>
          <w:rFonts w:ascii="Times New Roman" w:eastAsia="Times New Roman" w:hAnsi="Times New Roman" w:cs="Times New Roman"/>
          <w:color w:val="000000"/>
          <w:sz w:val="28"/>
          <w:szCs w:val="28"/>
          <w:lang w:eastAsia="ru-RU"/>
        </w:rPr>
        <w:t>моменту</w:t>
      </w:r>
      <w:r w:rsidRPr="00FE34B5">
        <w:rPr>
          <w:rFonts w:ascii="Times New Roman" w:eastAsia="Times New Roman" w:hAnsi="Times New Roman" w:cs="Times New Roman"/>
          <w:color w:val="000000"/>
          <w:sz w:val="28"/>
          <w:szCs w:val="28"/>
          <w:lang w:val="uk-UA" w:eastAsia="ru-RU"/>
        </w:rPr>
        <w:t>імпульсу для рухомої молекули має вигляд</w:t>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228725" cy="238125"/>
            <wp:effectExtent l="0" t="0" r="0" b="9525"/>
            <wp:docPr id="83" name="Рисунок 83" descr="http://www.rpd.univ.kiev.ua/downloads/student/Book_Present/06_Stolknovenija/6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rpd.univ.kiev.ua/downloads/student/Book_Present/06_Stolknovenija/6_3.files/image010.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p>
    <w:p w:rsidR="00FE34B5" w:rsidRPr="006378C3"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звідки</w:t>
      </w:r>
    </w:p>
    <w:p w:rsidR="00FE34B5" w:rsidRPr="00FE34B5" w:rsidRDefault="00FE34B5" w:rsidP="00390D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B38848E" wp14:editId="324218B9">
            <wp:extent cx="847725" cy="238125"/>
            <wp:effectExtent l="0" t="0" r="9525" b="9525"/>
            <wp:docPr id="82" name="Рисунок 82" descr="http://www.rpd.univ.kiev.ua/downloads/student/Book_Present/06_Stolknovenija/6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rpd.univ.kiev.ua/downloads/student/Book_Present/06_Stolknovenija/6_3.files/image011.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Піднесемо до квадрату обидві частини рівняння, а потім розділимо на </w:t>
      </w:r>
      <w:r>
        <w:rPr>
          <w:rFonts w:ascii="Times New Roman" w:eastAsia="Times New Roman" w:hAnsi="Times New Roman" w:cs="Times New Roman"/>
          <w:noProof/>
          <w:color w:val="000000"/>
          <w:sz w:val="28"/>
          <w:szCs w:val="28"/>
          <w:vertAlign w:val="subscript"/>
          <w:lang w:eastAsia="ru-RU"/>
        </w:rPr>
        <w:drawing>
          <wp:inline distT="0" distB="0" distL="0" distR="0">
            <wp:extent cx="219075" cy="304800"/>
            <wp:effectExtent l="0" t="0" r="9525" b="0"/>
            <wp:docPr id="81" name="Рисунок 81" descr="http://www.rpd.univ.kiev.ua/downloads/student/Book_Present/06_Stolknovenija/6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rpd.univ.kiev.ua/downloads/student/Book_Present/06_Stolknovenija/6_3.files/image012.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19075" cy="304800"/>
                    </a:xfrm>
                    <a:prstGeom prst="rect">
                      <a:avLst/>
                    </a:prstGeom>
                    <a:noFill/>
                    <a:ln>
                      <a:noFill/>
                    </a:ln>
                  </pic:spPr>
                </pic:pic>
              </a:graphicData>
            </a:graphic>
          </wp:inline>
        </w:drawing>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123A9EEB" wp14:editId="6DEF648D">
            <wp:extent cx="942975" cy="600075"/>
            <wp:effectExtent l="0" t="0" r="9525" b="9525"/>
            <wp:docPr id="80" name="Рисунок 80" descr="http://www.rpd.univ.kiev.ua/downloads/student/Book_Present/06_Stolknovenija/6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rpd.univ.kiev.ua/downloads/student/Book_Present/06_Stolknovenija/6_3.files/image013.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942975" cy="6000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(6.3.2)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Закон збереження енергії для рухомої молекули</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F917D6E" wp14:editId="4B85AFE4">
            <wp:extent cx="1362075" cy="447675"/>
            <wp:effectExtent l="0" t="0" r="9525" b="9525"/>
            <wp:docPr id="79" name="Рисунок 79" descr="http://www.rpd.univ.kiev.ua/downloads/student/Book_Present/06_Stolknovenija/6_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rpd.univ.kiev.ua/downloads/student/Book_Present/06_Stolknovenija/6_3.files/image014.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362075" cy="4476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(6.3.3)</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04800" cy="190500"/>
            <wp:effectExtent l="0" t="0" r="0" b="0"/>
            <wp:docPr id="78" name="Рисунок 78" descr="http://www.rpd.univ.kiev.ua/downloads/student/Book_Present/06_Stolknovenija/6_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rpd.univ.kiev.ua/downloads/student/Book_Present/06_Stolknovenija/6_3.files/image015.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зведена маса (враховано рух всіх молекул), а </w:t>
      </w:r>
      <w:r>
        <w:rPr>
          <w:rFonts w:ascii="Times New Roman" w:eastAsia="Times New Roman" w:hAnsi="Times New Roman" w:cs="Times New Roman"/>
          <w:noProof/>
          <w:color w:val="000000"/>
          <w:sz w:val="28"/>
          <w:szCs w:val="28"/>
          <w:vertAlign w:val="subscript"/>
          <w:lang w:eastAsia="ru-RU"/>
        </w:rPr>
        <w:drawing>
          <wp:inline distT="0" distB="0" distL="0" distR="0">
            <wp:extent cx="304800" cy="180975"/>
            <wp:effectExtent l="0" t="0" r="0" b="9525"/>
            <wp:docPr id="77" name="Рисунок 77" descr="http://www.rpd.univ.kiev.ua/downloads/student/Book_Present/06_Stolknovenija/6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rpd.univ.kiev.ua/downloads/student/Book_Present/06_Stolknovenija/6_3.files/image016.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робота всіх центрових сил проти молекули : відцентрових і доцентрових.</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З рівняння (6.3.3) знайдемо</w:t>
      </w:r>
    </w:p>
    <w:p w:rsidR="00FE34B5" w:rsidRPr="00FE34B5" w:rsidRDefault="00FE34B5" w:rsidP="00390D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5243968" wp14:editId="09BB53D4">
            <wp:extent cx="1438275" cy="904875"/>
            <wp:effectExtent l="0" t="0" r="9525" b="9525"/>
            <wp:docPr id="76" name="Рисунок 76" descr="http://www.rpd.univ.kiev.ua/downloads/student/Book_Present/06_Stolknovenija/6_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rpd.univ.kiev.ua/downloads/student/Book_Present/06_Stolknovenija/6_3.files/image017.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438275" cy="9048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і підставимо його у рівняння (6.3.2), яке ми отримали із закону збереження імпульсу:</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33359E2" wp14:editId="640BDD5C">
            <wp:extent cx="2943225" cy="1343025"/>
            <wp:effectExtent l="0" t="0" r="9525" b="9525"/>
            <wp:docPr id="75" name="Рисунок 75" descr="http://www.rpd.univ.kiev.ua/downloads/student/Book_Present/06_Stolknovenija/6_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rpd.univ.kiev.ua/downloads/student/Book_Present/06_Stolknovenija/6_3.files/image018.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943225" cy="13430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(6.3.4)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Скористаємось тим очевидним фактом, що кінетична енергія пропорційна температурі </w:t>
      </w:r>
      <w:r>
        <w:rPr>
          <w:rFonts w:ascii="Times New Roman" w:eastAsia="Times New Roman" w:hAnsi="Times New Roman" w:cs="Times New Roman"/>
          <w:noProof/>
          <w:color w:val="000000"/>
          <w:sz w:val="28"/>
          <w:szCs w:val="28"/>
          <w:vertAlign w:val="subscript"/>
          <w:lang w:eastAsia="ru-RU"/>
        </w:rPr>
        <w:drawing>
          <wp:inline distT="0" distB="0" distL="0" distR="0">
            <wp:extent cx="762000" cy="447675"/>
            <wp:effectExtent l="0" t="0" r="0" b="9525"/>
            <wp:docPr id="74" name="Рисунок 74" descr="http://www.rpd.univ.kiev.ua/downloads/student/Book_Present/06_Stolknovenija/6_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rpd.univ.kiev.ua/downloads/student/Book_Present/06_Stolknovenija/6_3.files/image019.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762000" cy="4476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і перепишемо рівняння (6.3.4) у вигляді</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0B1DA8B" wp14:editId="2219E7D5">
            <wp:extent cx="1152525" cy="495300"/>
            <wp:effectExtent l="0" t="0" r="9525" b="0"/>
            <wp:docPr id="73" name="Рисунок 73" descr="http://www.rpd.univ.kiev.ua/downloads/student/Book_Present/06_Stolknovenija/6_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rpd.univ.kiev.ua/downloads/student/Book_Present/06_Stolknovenija/6_3.files/image020.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152525" cy="4953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(6.3.5)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де всі залишки від енергій і робіт внесли до деякої сталої, яка має назву </w:t>
      </w:r>
      <w:r w:rsidRPr="00FE34B5">
        <w:rPr>
          <w:rFonts w:ascii="Times New Roman" w:eastAsia="Times New Roman" w:hAnsi="Times New Roman" w:cs="Times New Roman"/>
          <w:b/>
          <w:bCs/>
          <w:color w:val="000000"/>
          <w:sz w:val="28"/>
          <w:szCs w:val="28"/>
          <w:u w:val="single"/>
          <w:lang w:val="uk-UA" w:eastAsia="ru-RU"/>
        </w:rPr>
        <w:t xml:space="preserve">сталої </w:t>
      </w:r>
      <w:proofErr w:type="spellStart"/>
      <w:r w:rsidRPr="00FE34B5">
        <w:rPr>
          <w:rFonts w:ascii="Times New Roman" w:eastAsia="Times New Roman" w:hAnsi="Times New Roman" w:cs="Times New Roman"/>
          <w:b/>
          <w:bCs/>
          <w:color w:val="000000"/>
          <w:sz w:val="28"/>
          <w:szCs w:val="28"/>
          <w:u w:val="single"/>
          <w:lang w:val="uk-UA" w:eastAsia="ru-RU"/>
        </w:rPr>
        <w:t>Сьозерленда</w:t>
      </w:r>
      <w:proofErr w:type="spellEnd"/>
      <w:r w:rsidRPr="00FE34B5">
        <w:rPr>
          <w:rFonts w:ascii="Times New Roman" w:eastAsia="Times New Roman" w:hAnsi="Times New Roman" w:cs="Times New Roman"/>
          <w:color w:val="000000"/>
          <w:sz w:val="28"/>
          <w:szCs w:val="28"/>
          <w:lang w:val="uk-UA" w:eastAsia="ru-RU"/>
        </w:rPr>
        <w:t xml:space="preserve">. Стала </w:t>
      </w:r>
      <w:proofErr w:type="spellStart"/>
      <w:r w:rsidRPr="00FE34B5">
        <w:rPr>
          <w:rFonts w:ascii="Times New Roman" w:eastAsia="Times New Roman" w:hAnsi="Times New Roman" w:cs="Times New Roman"/>
          <w:color w:val="000000"/>
          <w:sz w:val="28"/>
          <w:szCs w:val="28"/>
          <w:lang w:val="uk-UA" w:eastAsia="ru-RU"/>
        </w:rPr>
        <w:t>Сьозерленда</w:t>
      </w:r>
      <w:proofErr w:type="spellEnd"/>
      <w:r w:rsidRPr="00FE34B5">
        <w:rPr>
          <w:rFonts w:ascii="Times New Roman" w:eastAsia="Times New Roman" w:hAnsi="Times New Roman" w:cs="Times New Roman"/>
          <w:color w:val="000000"/>
          <w:sz w:val="28"/>
          <w:szCs w:val="28"/>
          <w:lang w:val="uk-UA" w:eastAsia="ru-RU"/>
        </w:rPr>
        <w:t xml:space="preserve"> має розмірність температури, і її числове значення визначається виключно експериментальним шляхом в залежності від речовини. Наприклад, для повітря </w:t>
      </w:r>
      <w:r>
        <w:rPr>
          <w:rFonts w:ascii="Times New Roman" w:eastAsia="Times New Roman" w:hAnsi="Times New Roman" w:cs="Times New Roman"/>
          <w:noProof/>
          <w:color w:val="000000"/>
          <w:sz w:val="28"/>
          <w:szCs w:val="28"/>
          <w:vertAlign w:val="subscript"/>
          <w:lang w:eastAsia="ru-RU"/>
        </w:rPr>
        <w:drawing>
          <wp:inline distT="0" distB="0" distL="0" distR="0">
            <wp:extent cx="581025" cy="190500"/>
            <wp:effectExtent l="0" t="0" r="9525" b="0"/>
            <wp:docPr id="72" name="Рисунок 72" descr="http://www.rpd.univ.kiev.ua/downloads/student/Book_Present/06_Stolknovenija/6_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rpd.univ.kiev.ua/downloads/student/Book_Present/06_Stolknovenija/6_3.files/image021.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К, а для азоту – </w:t>
      </w:r>
      <w:r>
        <w:rPr>
          <w:rFonts w:ascii="Times New Roman" w:eastAsia="Times New Roman" w:hAnsi="Times New Roman" w:cs="Times New Roman"/>
          <w:noProof/>
          <w:color w:val="000000"/>
          <w:sz w:val="28"/>
          <w:szCs w:val="28"/>
          <w:vertAlign w:val="subscript"/>
          <w:lang w:eastAsia="ru-RU"/>
        </w:rPr>
        <w:drawing>
          <wp:inline distT="0" distB="0" distL="0" distR="0">
            <wp:extent cx="723900" cy="219075"/>
            <wp:effectExtent l="0" t="0" r="0" b="9525"/>
            <wp:docPr id="71" name="Рисунок 71" descr="http://www.rpd.univ.kiev.ua/downloads/student/Book_Present/06_Stolknovenija/6_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rpd.univ.kiev.ua/downloads/student/Book_Present/06_Stolknovenija/6_3.files/image022.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723900" cy="2190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К.</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Підставимо цей результат у вираз для довжини вільного пробігу (6.3.1) і отримаємо</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875EF58" wp14:editId="2F6BBFF6">
            <wp:extent cx="1600200" cy="723900"/>
            <wp:effectExtent l="0" t="0" r="0" b="0"/>
            <wp:docPr id="70" name="Рисунок 70" descr="http://www.rpd.univ.kiev.ua/downloads/student/Book_Present/06_Stolknovenija/6_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rpd.univ.kiev.ua/downloads/student/Book_Present/06_Stolknovenija/6_3.files/image023.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00200" cy="7239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(6.3.6)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lastRenderedPageBreak/>
        <w:t>Якщо </w:t>
      </w:r>
      <w:r>
        <w:rPr>
          <w:rFonts w:ascii="Times New Roman" w:eastAsia="Times New Roman" w:hAnsi="Times New Roman" w:cs="Times New Roman"/>
          <w:noProof/>
          <w:color w:val="000000"/>
          <w:sz w:val="28"/>
          <w:szCs w:val="28"/>
          <w:vertAlign w:val="subscript"/>
          <w:lang w:eastAsia="ru-RU"/>
        </w:rPr>
        <w:drawing>
          <wp:inline distT="0" distB="0" distL="0" distR="0">
            <wp:extent cx="533400" cy="190500"/>
            <wp:effectExtent l="0" t="0" r="0" b="0"/>
            <wp:docPr id="69" name="Рисунок 69" descr="http://www.rpd.univ.kiev.ua/downloads/student/Book_Present/06_Stolknovenija/6_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rpd.univ.kiev.ua/downloads/student/Book_Present/06_Stolknovenija/6_3.files/image024.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(6.3.6) набуває вигляду</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26137C3" wp14:editId="56A50E34">
            <wp:extent cx="1171575" cy="495300"/>
            <wp:effectExtent l="0" t="0" r="9525" b="0"/>
            <wp:docPr id="68" name="Рисунок 68" descr="http://www.rpd.univ.kiev.ua/downloads/student/Book_Present/06_Stolknovenija/6_3.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rpd.univ.kiev.ua/downloads/student/Book_Present/06_Stolknovenija/6_3.files/image025.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171575" cy="4953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(6.3.7)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xml:space="preserve">Тоді </w:t>
      </w:r>
      <w:proofErr w:type="spellStart"/>
      <w:r w:rsidRPr="00FE34B5">
        <w:rPr>
          <w:rFonts w:ascii="Times New Roman" w:eastAsia="Times New Roman" w:hAnsi="Times New Roman" w:cs="Times New Roman"/>
          <w:color w:val="000000"/>
          <w:sz w:val="28"/>
          <w:szCs w:val="28"/>
          <w:lang w:val="uk-UA" w:eastAsia="ru-RU"/>
        </w:rPr>
        <w:t>остататочно</w:t>
      </w:r>
      <w:proofErr w:type="spellEnd"/>
      <w:r w:rsidRPr="00FE34B5">
        <w:rPr>
          <w:rFonts w:ascii="Times New Roman" w:eastAsia="Times New Roman" w:hAnsi="Times New Roman" w:cs="Times New Roman"/>
          <w:color w:val="000000"/>
          <w:sz w:val="28"/>
          <w:szCs w:val="28"/>
          <w:lang w:val="uk-UA" w:eastAsia="ru-RU"/>
        </w:rPr>
        <w:t xml:space="preserve"> перепишемо вираз для температурної залежності середньої довжини вільного пробігу (6.3.6) як</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D6B7771" wp14:editId="0ED1E9F8">
            <wp:extent cx="723900" cy="676275"/>
            <wp:effectExtent l="0" t="0" r="0" b="9525"/>
            <wp:docPr id="67" name="Рисунок 67" descr="http://www.rpd.univ.kiev.ua/downloads/student/Book_Present/06_Stolknovenija/6_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rpd.univ.kiev.ua/downloads/student/Book_Present/06_Stolknovenija/6_3.files/image026.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723900" cy="6762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(6.3.8)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409575" cy="238125"/>
            <wp:effectExtent l="0" t="0" r="9525" b="9525"/>
            <wp:docPr id="66" name="Рисунок 66" descr="http://www.rpd.univ.kiev.ua/downloads/student/Book_Present/06_Stolknovenija/6_3.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rpd.univ.kiev.ua/downloads/student/Book_Present/06_Stolknovenija/6_3.files/image027.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довжина вільного пробігу молекули при нескінченно великій температурі.</w:t>
      </w:r>
    </w:p>
    <w:p w:rsidR="00FE34B5" w:rsidRPr="00390D1D"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          Із формули (6.3.8) бачимо, що із збільшенням температури збільшується середня довжина вільного пробігу молекул. Це відбувається за рахунок зміни величини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65" name="Рисунок 65" descr="http://www.rpd.univ.kiev.ua/downloads/student/Book_Present/06_Stolknovenija/6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rpd.univ.kiev.ua/downloads/student/Book_Present/06_Stolknovenija/6_3.files/image008.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яку можна розглядати як деякий ефективний діаметр молекули</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ECBC0DB" wp14:editId="29B255AC">
            <wp:extent cx="1019175" cy="485775"/>
            <wp:effectExtent l="0" t="0" r="9525" b="9525"/>
            <wp:docPr id="64" name="Рисунок 64" descr="http://www.rpd.univ.kiev.ua/downloads/student/Book_Present/06_Stolknovenija/6_3.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rpd.univ.kiev.ua/downloads/student/Book_Present/06_Stolknovenija/6_3.files/image028.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019175" cy="4857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(6.3.9) </w:t>
      </w:r>
    </w:p>
    <w:p w:rsidR="00FE34B5" w:rsidRPr="00FE34B5" w:rsidRDefault="00FE34B5" w:rsidP="00FE34B5">
      <w:pPr>
        <w:spacing w:after="0" w:line="240" w:lineRule="auto"/>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який зменшується із збільшенням температури. Відстань, на якій одна молекула відчуває іншу зменшується, отже звільняється місце для вільного пробігу.</w:t>
      </w:r>
    </w:p>
    <w:p w:rsidR="00FE34B5" w:rsidRPr="00FE34B5" w:rsidRDefault="00FE34B5" w:rsidP="00FE34B5">
      <w:pPr>
        <w:spacing w:after="0" w:line="240" w:lineRule="auto"/>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b/>
          <w:bCs/>
          <w:color w:val="000000"/>
          <w:sz w:val="28"/>
          <w:szCs w:val="28"/>
          <w:lang w:val="uk-UA" w:eastAsia="ru-RU"/>
        </w:rPr>
        <w:t>6.4. Середня довжина вільного пробігу молекул у суміші двох газів</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56192" behindDoc="0" locked="0" layoutInCell="1" allowOverlap="0">
            <wp:simplePos x="0" y="0"/>
            <wp:positionH relativeFrom="column">
              <wp:align>left</wp:align>
            </wp:positionH>
            <wp:positionV relativeFrom="line">
              <wp:posOffset>0</wp:posOffset>
            </wp:positionV>
            <wp:extent cx="1962150" cy="2105025"/>
            <wp:effectExtent l="0" t="0" r="0" b="9525"/>
            <wp:wrapSquare wrapText="bothSides"/>
            <wp:docPr id="123" name="Рисунок 123" descr="Подпись:  &#10;&#10;Рис.6.4.1. Суміш молекул двох типів&#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10;&#10;Рис.6.4.1. Суміш молекул двох типів&#1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962150" cy="2105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34B5">
        <w:rPr>
          <w:rFonts w:ascii="Times New Roman" w:eastAsia="Times New Roman" w:hAnsi="Times New Roman" w:cs="Times New Roman"/>
          <w:color w:val="000000"/>
          <w:sz w:val="28"/>
          <w:szCs w:val="28"/>
          <w:lang w:val="uk-UA" w:eastAsia="ru-RU"/>
        </w:rPr>
        <w:t>          Все, що розглянуто раніше у цьому розділі є справедливим для однорідного газу.          Розглянемо суміш двох газів 1 і 2 (чорні і білі молекули на рис.6.4.1). Притяганням знехтуємо. Можна говорити про довжини вільного пробігу </w:t>
      </w:r>
      <w:r>
        <w:rPr>
          <w:rFonts w:ascii="Times New Roman" w:eastAsia="Times New Roman" w:hAnsi="Times New Roman" w:cs="Times New Roman"/>
          <w:noProof/>
          <w:color w:val="000000"/>
          <w:sz w:val="28"/>
          <w:szCs w:val="28"/>
          <w:vertAlign w:val="subscript"/>
          <w:lang w:eastAsia="ru-RU"/>
        </w:rPr>
        <w:drawing>
          <wp:inline distT="0" distB="0" distL="0" distR="0">
            <wp:extent cx="190500" cy="238125"/>
            <wp:effectExtent l="0" t="0" r="0" b="9525"/>
            <wp:docPr id="122" name="Рисунок 122" descr="http://www.rpd.univ.kiev.ua/downloads/student/Book_Present/06_Stolknovenija/6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rpd.univ.kiev.ua/downloads/student/Book_Present/06_Stolknovenija/6_4.files/image002.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121" name="Рисунок 121" descr="http://www.rpd.univ.kiev.ua/downloads/student/Book_Present/06_Stolknovenija/6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rpd.univ.kiev.ua/downloads/student/Book_Present/06_Stolknovenija/6_4.files/image003.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для молекул кожного газу окремо. Величини </w:t>
      </w:r>
      <w:r>
        <w:rPr>
          <w:rFonts w:ascii="Times New Roman" w:eastAsia="Times New Roman" w:hAnsi="Times New Roman" w:cs="Times New Roman"/>
          <w:noProof/>
          <w:color w:val="000000"/>
          <w:sz w:val="28"/>
          <w:szCs w:val="28"/>
          <w:vertAlign w:val="subscript"/>
          <w:lang w:eastAsia="ru-RU"/>
        </w:rPr>
        <w:drawing>
          <wp:inline distT="0" distB="0" distL="0" distR="0">
            <wp:extent cx="190500" cy="238125"/>
            <wp:effectExtent l="0" t="0" r="0" b="9525"/>
            <wp:docPr id="120" name="Рисунок 120" descr="http://www.rpd.univ.kiev.ua/downloads/student/Book_Present/06_Stolknovenija/6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rpd.univ.kiev.ua/downloads/student/Book_Present/06_Stolknovenija/6_4.files/image002.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119" name="Рисунок 119" descr="http://www.rpd.univ.kiev.ua/downloads/student/Book_Present/06_Stolknovenija/6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rpd.univ.kiev.ua/downloads/student/Book_Present/06_Stolknovenija/6_4.files/image003.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будуть визначатись як</w:t>
      </w:r>
    </w:p>
    <w:p w:rsidR="00FE34B5" w:rsidRPr="00FE34B5" w:rsidRDefault="00FE34B5" w:rsidP="00390D1D">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1E31F20" wp14:editId="412DF906">
            <wp:extent cx="600075" cy="523875"/>
            <wp:effectExtent l="0" t="0" r="9525" b="9525"/>
            <wp:docPr id="118" name="Рисунок 118" descr="http://www.rpd.univ.kiev.ua/downloads/student/Book_Present/06_Stolknovenija/6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rpd.univ.kiev.ua/downloads/student/Book_Present/06_Stolknovenija/6_4.files/image004.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00075" cy="5238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1BB73253" wp14:editId="5E125724">
            <wp:extent cx="647700" cy="523875"/>
            <wp:effectExtent l="0" t="0" r="0" b="9525"/>
            <wp:docPr id="117" name="Рисунок 117" descr="http://www.rpd.univ.kiev.ua/downloads/student/Book_Present/06_Stolknovenija/6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www.rpd.univ.kiev.ua/downloads/student/Book_Present/06_Stolknovenija/6_4.files/image005.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47700" cy="5238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                        (6.4.1)</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причому ці довжини вільного пробігу не повинні бути рівними.</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          Молекули кожного сорту будуть зазнавати зіткнень як із молекулами свого сорту, так і з молекулами іншого сорту. Позначимо</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47675" cy="238125"/>
            <wp:effectExtent l="0" t="0" r="9525" b="9525"/>
            <wp:docPr id="116" name="Рисунок 116" descr="http://www.rpd.univ.kiev.ua/downloads/student/Book_Present/06_Stolknovenija/6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rpd.univ.kiev.ua/downloads/student/Book_Present/06_Stolknovenija/6_4.files/image006.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кількість зіткнень за одиницю часу молекул першого сорту між собою;</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57200" cy="238125"/>
            <wp:effectExtent l="0" t="0" r="0" b="9525"/>
            <wp:docPr id="115" name="Рисунок 115" descr="http://www.rpd.univ.kiev.ua/downloads/student/Book_Present/06_Stolknovenija/6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rpd.univ.kiev.ua/downloads/student/Book_Present/06_Stolknovenija/6_4.files/image007.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кількість зіткнень за одиницю часу молекул першого сорту з молекулами другого сорту.</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Відповідно</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66725" cy="238125"/>
            <wp:effectExtent l="0" t="0" r="9525" b="9525"/>
            <wp:docPr id="114" name="Рисунок 114" descr="http://www.rpd.univ.kiev.ua/downloads/student/Book_Present/06_Stolknovenija/6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rpd.univ.kiev.ua/downloads/student/Book_Present/06_Stolknovenija/6_4.files/image008.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кількість зіткнень за одиницю часу молекул другого сорту між собою;</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extent cx="457200" cy="238125"/>
            <wp:effectExtent l="0" t="0" r="0" b="9525"/>
            <wp:docPr id="113" name="Рисунок 113" descr="http://www.rpd.univ.kiev.ua/downloads/student/Book_Present/06_Stolknovenija/6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www.rpd.univ.kiev.ua/downloads/student/Book_Present/06_Stolknovenija/6_4.files/image009.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кількість зіткнень за одиницю часу молекул другого сорту з молекулами першого сорту.</w:t>
      </w:r>
    </w:p>
    <w:p w:rsidR="00FE34B5" w:rsidRPr="00390D1D" w:rsidRDefault="00FE34B5" w:rsidP="00390D1D">
      <w:pPr>
        <w:spacing w:after="0" w:line="240" w:lineRule="auto"/>
        <w:ind w:firstLine="720"/>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Тоді кількість зіткнень для кожного сорту молекул</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0EB64DF" wp14:editId="718999D2">
            <wp:extent cx="1095375" cy="238125"/>
            <wp:effectExtent l="0" t="0" r="9525" b="9525"/>
            <wp:docPr id="112" name="Рисунок 112" descr="http://www.rpd.univ.kiev.ua/downloads/student/Book_Present/06_Stolknovenija/6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rpd.univ.kiev.ua/downloads/student/Book_Present/06_Stolknovenija/6_4.files/image010.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09537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46DF1330" wp14:editId="76EFE2B0">
            <wp:extent cx="1152525" cy="238125"/>
            <wp:effectExtent l="0" t="0" r="9525" b="9525"/>
            <wp:docPr id="111" name="Рисунок 111" descr="http://www.rpd.univ.kiev.ua/downloads/student/Book_Present/06_Stolknovenija/6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rpd.univ.kiev.ua/downloads/student/Book_Present/06_Stolknovenija/6_4.files/image011.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1525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(6.4.2) </w:t>
      </w:r>
    </w:p>
    <w:p w:rsidR="00FE34B5" w:rsidRPr="00FE34B5" w:rsidRDefault="00FE34B5" w:rsidP="00FE34B5">
      <w:pPr>
        <w:spacing w:after="0" w:line="240" w:lineRule="auto"/>
        <w:ind w:firstLine="720"/>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Повернемось до кількості зіткнень (6.2.6) і модифікуємо її під даний випадок. У цій формулі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110" name="Рисунок 110" descr="http://www.rpd.univ.kiev.ua/downloads/student/Book_Present/06_Stolknovenija/6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rpd.univ.kiev.ua/downloads/student/Book_Present/06_Stolknovenija/6_4.files/image012.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відстань між центрами молекул. Для зіткнень між собою </w:t>
      </w:r>
      <w:r>
        <w:rPr>
          <w:rFonts w:ascii="Times New Roman" w:eastAsia="Times New Roman" w:hAnsi="Times New Roman" w:cs="Times New Roman"/>
          <w:noProof/>
          <w:color w:val="000000"/>
          <w:sz w:val="28"/>
          <w:szCs w:val="28"/>
          <w:vertAlign w:val="subscript"/>
          <w:lang w:eastAsia="ru-RU"/>
        </w:rPr>
        <w:drawing>
          <wp:inline distT="0" distB="0" distL="0" distR="0">
            <wp:extent cx="1114425" cy="238125"/>
            <wp:effectExtent l="0" t="0" r="9525" b="9525"/>
            <wp:docPr id="109" name="Рисунок 109" descr="http://www.rpd.univ.kiev.ua/downloads/student/Book_Present/06_Stolknovenija/6_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rpd.univ.kiev.ua/downloads/student/Book_Present/06_Stolknovenija/6_4.files/image013.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для зіткнень з іншими молекулами </w:t>
      </w:r>
      <w:r>
        <w:rPr>
          <w:rFonts w:ascii="Times New Roman" w:eastAsia="Times New Roman" w:hAnsi="Times New Roman" w:cs="Times New Roman"/>
          <w:noProof/>
          <w:color w:val="000000"/>
          <w:sz w:val="28"/>
          <w:szCs w:val="28"/>
          <w:vertAlign w:val="subscript"/>
          <w:lang w:eastAsia="ru-RU"/>
        </w:rPr>
        <w:drawing>
          <wp:inline distT="0" distB="0" distL="0" distR="0">
            <wp:extent cx="762000" cy="238125"/>
            <wp:effectExtent l="0" t="0" r="0" b="9525"/>
            <wp:docPr id="108" name="Рисунок 108" descr="http://www.rpd.univ.kiev.ua/downloads/student/Book_Present/06_Stolknovenija/6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rpd.univ.kiev.ua/downloads/student/Book_Present/06_Stolknovenija/6_4.files/image014.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eastAsia="ru-RU"/>
        </w:rPr>
        <w:drawing>
          <wp:inline distT="0" distB="0" distL="0" distR="0">
            <wp:extent cx="152400" cy="238125"/>
            <wp:effectExtent l="0" t="0" r="0" b="9525"/>
            <wp:docPr id="107" name="Рисунок 107" descr="http://www.rpd.univ.kiev.ua/downloads/student/Book_Present/06_Stolknovenija/6_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rpd.univ.kiev.ua/downloads/student/Book_Present/06_Stolknovenija/6_4.files/image015.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333375" cy="238125"/>
            <wp:effectExtent l="0" t="0" r="9525" b="9525"/>
            <wp:docPr id="106" name="Рисунок 106" descr="http://www.rpd.univ.kiev.ua/downloads/student/Book_Present/06_Stolknovenija/6_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rpd.univ.kiev.ua/downloads/student/Book_Present/06_Stolknovenija/6_4.files/image016.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радіуси молекул обох сортів. Крім того, відносна швидкість для молекул одного сорту </w:t>
      </w:r>
      <w:r>
        <w:rPr>
          <w:rFonts w:ascii="Times New Roman" w:eastAsia="Times New Roman" w:hAnsi="Times New Roman" w:cs="Times New Roman"/>
          <w:noProof/>
          <w:color w:val="000000"/>
          <w:sz w:val="28"/>
          <w:szCs w:val="28"/>
          <w:vertAlign w:val="subscript"/>
          <w:lang w:eastAsia="ru-RU"/>
        </w:rPr>
        <w:drawing>
          <wp:inline distT="0" distB="0" distL="0" distR="0">
            <wp:extent cx="990600" cy="276225"/>
            <wp:effectExtent l="0" t="0" r="0" b="9525"/>
            <wp:docPr id="105" name="Рисунок 105" descr="http://www.rpd.univ.kiev.ua/downloads/student/Book_Present/06_Stolknovenija/6_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rpd.univ.kiev.ua/downloads/student/Book_Present/06_Stolknovenija/6_4.files/image017.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а для молекул різного сорту</w:t>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019175" cy="523875"/>
            <wp:effectExtent l="0" t="0" r="9525" b="9525"/>
            <wp:docPr id="104" name="Рисунок 104" descr="http://www.rpd.univ.kiev.ua/downloads/student/Book_Present/06_Stolknovenija/6_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rpd.univ.kiev.ua/downloads/student/Book_Present/06_Stolknovenija/6_4.files/image018.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019175" cy="52387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962025" cy="495300"/>
            <wp:effectExtent l="0" t="0" r="9525" b="0"/>
            <wp:docPr id="103" name="Рисунок 103" descr="http://www.rpd.univ.kiev.ua/downloads/student/Book_Present/06_Stolknovenija/6_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rpd.univ.kiev.ua/downloads/student/Book_Present/06_Stolknovenija/6_4.files/image019.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962025" cy="4953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причому </w:t>
      </w:r>
      <w:r>
        <w:rPr>
          <w:rFonts w:ascii="Times New Roman" w:eastAsia="Times New Roman" w:hAnsi="Times New Roman" w:cs="Times New Roman"/>
          <w:noProof/>
          <w:color w:val="000000"/>
          <w:sz w:val="28"/>
          <w:szCs w:val="28"/>
          <w:vertAlign w:val="subscript"/>
          <w:lang w:eastAsia="ru-RU"/>
        </w:rPr>
        <w:drawing>
          <wp:inline distT="0" distB="0" distL="0" distR="0">
            <wp:extent cx="619125" cy="238125"/>
            <wp:effectExtent l="0" t="0" r="9525" b="9525"/>
            <wp:docPr id="102" name="Рисунок 102" descr="http://www.rpd.univ.kiev.ua/downloads/student/Book_Present/06_Stolknovenija/6_4.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rpd.univ.kiev.ua/downloads/student/Book_Present/06_Stolknovenija/6_4.files/image020.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Тоді середню відносну швидкість можна переписати як</w:t>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3648075" cy="542925"/>
            <wp:effectExtent l="0" t="0" r="9525" b="9525"/>
            <wp:docPr id="101" name="Рисунок 101" descr="http://www.rpd.univ.kiev.ua/downloads/student/Book_Present/06_Stolknovenija/6_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rpd.univ.kiev.ua/downloads/student/Book_Present/06_Stolknovenija/6_4.files/image021.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648075" cy="5429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Тепер можна записати кількість зіткнень за одиницю часу для молекул кожного сорту</w:t>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DBBCBC1" wp14:editId="3884985C">
            <wp:extent cx="3781425" cy="542925"/>
            <wp:effectExtent l="0" t="0" r="9525" b="9525"/>
            <wp:docPr id="100" name="Рисунок 100" descr="http://www.rpd.univ.kiev.ua/downloads/student/Book_Present/06_Stolknovenija/6_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rpd.univ.kiev.ua/downloads/student/Book_Present/06_Stolknovenija/6_4.files/image022.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781425" cy="5429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390D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F669173" wp14:editId="1CE6F412">
            <wp:extent cx="3895725" cy="542925"/>
            <wp:effectExtent l="0" t="0" r="9525" b="9525"/>
            <wp:docPr id="99" name="Рисунок 99" descr="http://www.rpd.univ.kiev.ua/downloads/student/Book_Present/06_Stolknovenija/6_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rpd.univ.kiev.ua/downloads/student/Book_Present/06_Stolknovenija/6_4.files/image023.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895725" cy="5429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Другий доданок пов’язаний із зіткненнями молекул іншого сорту, але ми беремо середню швидкість того типу, для якого рахується кількість зіткнень, оскільки висоту циліндра визначає саме вона. Тоді довжини вільного пробігу для молекул кожного сорту</w:t>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3248025" cy="762000"/>
            <wp:effectExtent l="0" t="0" r="9525" b="0"/>
            <wp:docPr id="98" name="Рисунок 98" descr="http://www.rpd.univ.kiev.ua/downloads/student/Book_Present/06_Stolknovenija/6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rpd.univ.kiev.ua/downloads/student/Book_Present/06_Stolknovenija/6_4.files/image024.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48025" cy="7620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390D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AE5B39D" wp14:editId="192855E5">
            <wp:extent cx="3276600" cy="762000"/>
            <wp:effectExtent l="0" t="0" r="0" b="0"/>
            <wp:docPr id="97" name="Рисунок 97" descr="http://www.rpd.univ.kiev.ua/downloads/student/Book_Present/06_Stolknovenija/6_4.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rpd.univ.kiev.ua/downloads/student/Book_Present/06_Stolknovenija/6_4.files/image025.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276600" cy="7620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Отже, ми отримали довжини вільного пробігу для компонент суміші двох газів.</w:t>
      </w:r>
    </w:p>
    <w:p w:rsidR="00FE34B5" w:rsidRPr="00390D1D" w:rsidRDefault="00FE34B5" w:rsidP="00390D1D">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FE34B5">
        <w:rPr>
          <w:rFonts w:ascii="Times New Roman" w:eastAsia="Times New Roman" w:hAnsi="Times New Roman" w:cs="Times New Roman"/>
          <w:b/>
          <w:bCs/>
          <w:color w:val="000000"/>
          <w:kern w:val="36"/>
          <w:sz w:val="28"/>
          <w:szCs w:val="28"/>
          <w:lang w:val="uk-UA" w:eastAsia="ru-RU"/>
        </w:rPr>
        <w:t xml:space="preserve">6.5. Ефективний </w:t>
      </w:r>
      <w:proofErr w:type="spellStart"/>
      <w:r w:rsidRPr="00FE34B5">
        <w:rPr>
          <w:rFonts w:ascii="Times New Roman" w:eastAsia="Times New Roman" w:hAnsi="Times New Roman" w:cs="Times New Roman"/>
          <w:b/>
          <w:bCs/>
          <w:color w:val="000000"/>
          <w:kern w:val="36"/>
          <w:sz w:val="28"/>
          <w:szCs w:val="28"/>
          <w:lang w:val="uk-UA" w:eastAsia="ru-RU"/>
        </w:rPr>
        <w:t>газокінетичний</w:t>
      </w:r>
      <w:proofErr w:type="spellEnd"/>
      <w:r w:rsidRPr="00FE34B5">
        <w:rPr>
          <w:rFonts w:ascii="Times New Roman" w:eastAsia="Times New Roman" w:hAnsi="Times New Roman" w:cs="Times New Roman"/>
          <w:b/>
          <w:bCs/>
          <w:color w:val="000000"/>
          <w:kern w:val="36"/>
          <w:sz w:val="28"/>
          <w:szCs w:val="28"/>
          <w:lang w:val="uk-UA" w:eastAsia="ru-RU"/>
        </w:rPr>
        <w:t xml:space="preserve"> переріз молекул</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0"/>
          <w:szCs w:val="20"/>
          <w:lang w:eastAsia="ru-RU"/>
        </w:rPr>
        <w:lastRenderedPageBreak/>
        <w:drawing>
          <wp:anchor distT="0" distB="0" distL="114300" distR="114300" simplePos="0" relativeHeight="251657216" behindDoc="0" locked="0" layoutInCell="1" allowOverlap="0">
            <wp:simplePos x="0" y="0"/>
            <wp:positionH relativeFrom="column">
              <wp:align>left</wp:align>
            </wp:positionH>
            <wp:positionV relativeFrom="line">
              <wp:posOffset>0</wp:posOffset>
            </wp:positionV>
            <wp:extent cx="2409825" cy="2324100"/>
            <wp:effectExtent l="0" t="0" r="9525" b="0"/>
            <wp:wrapSquare wrapText="bothSides"/>
            <wp:docPr id="155" name="Рисунок 155" descr="Подпись:  &#10;&#10;Рис.6.5.1. Ефективний газокінетичний переріз молекул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дпись:  &#10;&#10;Рис.6.5.1. Ефективний газокінетичний переріз молекули&#10;"/>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409825" cy="2324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34B5">
        <w:rPr>
          <w:rFonts w:ascii="Times New Roman" w:eastAsia="Times New Roman" w:hAnsi="Times New Roman" w:cs="Times New Roman"/>
          <w:color w:val="000000"/>
          <w:sz w:val="28"/>
          <w:szCs w:val="28"/>
          <w:lang w:val="uk-UA" w:eastAsia="ru-RU"/>
        </w:rPr>
        <w:t>          Розглянемо молекулу, що рухається (рис.6.5.1). Вона проходить поблизу іншої молекули. Вимога нерухомості іншої молекули зовсім не є обов’язковою, оскільки ми завжди можемо перейти до відносного руху, додавши множник </w:t>
      </w:r>
      <w:r>
        <w:rPr>
          <w:rFonts w:ascii="Times New Roman" w:eastAsia="Times New Roman" w:hAnsi="Times New Roman" w:cs="Times New Roman"/>
          <w:noProof/>
          <w:color w:val="000000"/>
          <w:sz w:val="28"/>
          <w:szCs w:val="28"/>
          <w:vertAlign w:val="subscript"/>
          <w:lang w:eastAsia="ru-RU"/>
        </w:rPr>
        <w:drawing>
          <wp:inline distT="0" distB="0" distL="0" distR="0">
            <wp:extent cx="266700" cy="238125"/>
            <wp:effectExtent l="0" t="0" r="0" b="9525"/>
            <wp:docPr id="153" name="Рисунок 153" descr="http://www.rpd.univ.kiev.ua/downloads/student/Book_Present/06_Stolknovenija/6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www.rpd.univ.kiev.ua/downloads/student/Book_Present/06_Stolknovenija/6_5.files/image002.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до кількості зіткнень та довжини вільного пробігу.</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          Оточимо молекулу сферою радіусу </w:t>
      </w:r>
      <w:r>
        <w:rPr>
          <w:rFonts w:ascii="Times New Roman" w:eastAsia="Times New Roman" w:hAnsi="Times New Roman" w:cs="Times New Roman"/>
          <w:noProof/>
          <w:color w:val="000000"/>
          <w:sz w:val="28"/>
          <w:szCs w:val="28"/>
          <w:vertAlign w:val="subscript"/>
          <w:lang w:eastAsia="ru-RU"/>
        </w:rPr>
        <w:drawing>
          <wp:inline distT="0" distB="0" distL="0" distR="0">
            <wp:extent cx="409575" cy="190500"/>
            <wp:effectExtent l="0" t="0" r="9525" b="0"/>
            <wp:docPr id="152" name="Рисунок 152" descr="http://www.rpd.univ.kiev.ua/downloads/student/Book_Present/06_Stolknovenija/6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www.rpd.univ.kiev.ua/downloads/student/Book_Present/06_Stolknovenija/6_5.files/image003.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151" name="Рисунок 151" descr="http://www.rpd.univ.kiev.ua/downloads/student/Book_Present/06_Stolknovenija/6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www.rpd.univ.kiev.ua/downloads/student/Book_Present/06_Stolknovenija/6_5.files/image00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діаметр молекули). </w:t>
      </w:r>
      <w:r w:rsidRPr="00FE34B5">
        <w:rPr>
          <w:rFonts w:ascii="Times New Roman" w:eastAsia="Times New Roman" w:hAnsi="Times New Roman" w:cs="Times New Roman"/>
          <w:b/>
          <w:bCs/>
          <w:color w:val="000000"/>
          <w:sz w:val="28"/>
          <w:szCs w:val="28"/>
          <w:u w:val="single"/>
          <w:lang w:val="uk-UA" w:eastAsia="ru-RU"/>
        </w:rPr>
        <w:t>Площа діаметрального перерізу сфери із радіусом, рівним діаметру молекули, який лежить у площі, перпендикулярній напрямку руху молекули, називається</w:t>
      </w:r>
      <w:r w:rsidRPr="00FE34B5">
        <w:rPr>
          <w:rFonts w:ascii="Times New Roman" w:eastAsia="Times New Roman" w:hAnsi="Times New Roman" w:cs="Times New Roman"/>
          <w:color w:val="000000"/>
          <w:sz w:val="28"/>
          <w:szCs w:val="28"/>
          <w:lang w:val="uk-UA" w:eastAsia="ru-RU"/>
        </w:rPr>
        <w:t> </w:t>
      </w:r>
      <w:r w:rsidRPr="00FE34B5">
        <w:rPr>
          <w:rFonts w:ascii="Times New Roman" w:eastAsia="Times New Roman" w:hAnsi="Times New Roman" w:cs="Times New Roman"/>
          <w:b/>
          <w:bCs/>
          <w:color w:val="000000"/>
          <w:sz w:val="28"/>
          <w:szCs w:val="28"/>
          <w:u w:val="single"/>
          <w:lang w:val="uk-UA" w:eastAsia="ru-RU"/>
        </w:rPr>
        <w:t xml:space="preserve">ефективним </w:t>
      </w:r>
      <w:proofErr w:type="spellStart"/>
      <w:r w:rsidRPr="00FE34B5">
        <w:rPr>
          <w:rFonts w:ascii="Times New Roman" w:eastAsia="Times New Roman" w:hAnsi="Times New Roman" w:cs="Times New Roman"/>
          <w:b/>
          <w:bCs/>
          <w:color w:val="000000"/>
          <w:sz w:val="28"/>
          <w:szCs w:val="28"/>
          <w:u w:val="single"/>
          <w:lang w:val="uk-UA" w:eastAsia="ru-RU"/>
        </w:rPr>
        <w:t>газокінетичним</w:t>
      </w:r>
      <w:proofErr w:type="spellEnd"/>
      <w:r w:rsidRPr="00FE34B5">
        <w:rPr>
          <w:rFonts w:ascii="Times New Roman" w:eastAsia="Times New Roman" w:hAnsi="Times New Roman" w:cs="Times New Roman"/>
          <w:b/>
          <w:bCs/>
          <w:color w:val="000000"/>
          <w:sz w:val="28"/>
          <w:szCs w:val="28"/>
          <w:u w:val="single"/>
          <w:lang w:val="uk-UA" w:eastAsia="ru-RU"/>
        </w:rPr>
        <w:t xml:space="preserve"> перерізом молекул, або перерізом </w:t>
      </w:r>
      <w:proofErr w:type="spellStart"/>
      <w:r w:rsidRPr="00FE34B5">
        <w:rPr>
          <w:rFonts w:ascii="Times New Roman" w:eastAsia="Times New Roman" w:hAnsi="Times New Roman" w:cs="Times New Roman"/>
          <w:b/>
          <w:bCs/>
          <w:color w:val="000000"/>
          <w:sz w:val="28"/>
          <w:szCs w:val="28"/>
          <w:u w:val="single"/>
          <w:lang w:val="uk-UA" w:eastAsia="ru-RU"/>
        </w:rPr>
        <w:t>зіткнень</w:t>
      </w:r>
      <w:r w:rsidRPr="00FE34B5">
        <w:rPr>
          <w:rFonts w:ascii="Times New Roman" w:eastAsia="Times New Roman" w:hAnsi="Times New Roman" w:cs="Times New Roman"/>
          <w:color w:val="000000"/>
          <w:sz w:val="28"/>
          <w:szCs w:val="28"/>
          <w:lang w:val="uk-UA" w:eastAsia="ru-RU"/>
        </w:rPr>
        <w:t>і</w:t>
      </w:r>
      <w:proofErr w:type="spellEnd"/>
      <w:r w:rsidRPr="00FE34B5">
        <w:rPr>
          <w:rFonts w:ascii="Times New Roman" w:eastAsia="Times New Roman" w:hAnsi="Times New Roman" w:cs="Times New Roman"/>
          <w:color w:val="000000"/>
          <w:sz w:val="28"/>
          <w:szCs w:val="28"/>
          <w:lang w:val="uk-UA" w:eastAsia="ru-RU"/>
        </w:rPr>
        <w:t xml:space="preserve"> зазвичай позначається грецькою літерою </w:t>
      </w:r>
      <w:r>
        <w:rPr>
          <w:rFonts w:ascii="Times New Roman" w:eastAsia="Times New Roman" w:hAnsi="Times New Roman" w:cs="Times New Roman"/>
          <w:noProof/>
          <w:color w:val="000000"/>
          <w:sz w:val="28"/>
          <w:szCs w:val="28"/>
          <w:vertAlign w:val="subscript"/>
          <w:lang w:eastAsia="ru-RU"/>
        </w:rPr>
        <w:drawing>
          <wp:inline distT="0" distB="0" distL="0" distR="0">
            <wp:extent cx="161925" cy="152400"/>
            <wp:effectExtent l="0" t="0" r="9525" b="0"/>
            <wp:docPr id="150" name="Рисунок 150" descr="http://www.rpd.univ.kiev.ua/downloads/student/Book_Present/06_Stolknovenija/6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www.rpd.univ.kiev.ua/downloads/student/Book_Present/06_Stolknovenija/6_5.files/image005.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Вважається, що зіткнення відбулось, якщо молекула торкнулась перерізу, тобто знаходиться на відстані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149" name="Рисунок 149" descr="http://www.rpd.univ.kiev.ua/downloads/student/Book_Present/06_Stolknovenija/6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www.rpd.univ.kiev.ua/downloads/student/Book_Present/06_Stolknovenija/6_5.files/image00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від його центру.</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Площа перерізу зіткнень визначається як</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4C02A3A" wp14:editId="3B20D78D">
            <wp:extent cx="619125" cy="266700"/>
            <wp:effectExtent l="0" t="0" r="9525" b="0"/>
            <wp:docPr id="148" name="Рисунок 148" descr="http://www.rpd.univ.kiev.ua/downloads/student/Book_Present/06_Stolknovenija/6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www.rpd.univ.kiev.ua/downloads/student/Book_Present/06_Stolknovenija/6_5.files/image007.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(6.5.1)</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у випадку руху виділеної молекули відносно нерухомих молекул, і</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7924B51" wp14:editId="02604124">
            <wp:extent cx="828675" cy="266700"/>
            <wp:effectExtent l="0" t="0" r="9525" b="0"/>
            <wp:docPr id="147" name="Рисунок 147" descr="http://www.rpd.univ.kiev.ua/downloads/student/Book_Present/06_Stolknovenija/6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www.rpd.univ.kiev.ua/downloads/student/Book_Present/06_Stolknovenija/6_5.files/image008.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828675" cy="2667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(6.5.2) </w:t>
      </w:r>
    </w:p>
    <w:p w:rsidR="00FE34B5" w:rsidRPr="00FE34B5" w:rsidRDefault="00FE34B5" w:rsidP="00FE34B5">
      <w:pPr>
        <w:spacing w:after="0" w:line="240" w:lineRule="auto"/>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у випадку зняття обмеження нерухомості і переходу до відносного руху.</w:t>
      </w:r>
    </w:p>
    <w:p w:rsidR="00FE34B5" w:rsidRPr="00FE34B5" w:rsidRDefault="00FE34B5" w:rsidP="00390D1D">
      <w:pPr>
        <w:spacing w:after="0" w:line="240" w:lineRule="auto"/>
        <w:ind w:firstLine="720"/>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Це справедливо для однорідного газу. Якщо ж молекули одного газу розсіюються на молекулах іншого, вираз для перерізу зіткнень має вигляд</w:t>
      </w:r>
    </w:p>
    <w:p w:rsidR="00FE34B5" w:rsidRPr="00FE34B5" w:rsidRDefault="00FE34B5" w:rsidP="00390D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A4CDED5" wp14:editId="220D77BC">
            <wp:extent cx="1304925" cy="304800"/>
            <wp:effectExtent l="0" t="0" r="9525" b="0"/>
            <wp:docPr id="146" name="Рисунок 146" descr="http://www.rpd.univ.kiev.ua/downloads/student/Book_Present/06_Stolknovenija/6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www.rpd.univ.kiev.ua/downloads/student/Book_Present/06_Stolknovenija/6_5.files/image009.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304925" cy="3048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(6.5.3) </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152400" cy="238125"/>
            <wp:effectExtent l="0" t="0" r="0" b="9525"/>
            <wp:docPr id="145" name="Рисунок 145" descr="http://www.rpd.univ.kiev.ua/downloads/student/Book_Present/06_Stolknovenija/6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www.rpd.univ.kiev.ua/downloads/student/Book_Present/06_Stolknovenija/6_5.files/image010.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333375" cy="238125"/>
            <wp:effectExtent l="0" t="0" r="9525" b="9525"/>
            <wp:docPr id="144" name="Рисунок 144" descr="http://www.rpd.univ.kiev.ua/downloads/student/Book_Present/06_Stolknovenija/6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www.rpd.univ.kiev.ua/downloads/student/Book_Present/06_Stolknovenija/6_5.files/image011.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радіуси молекул обох сортів.</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Тоді середню довжину вільного пробігу можна записати через переріз зіткнень як</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323975" cy="495300"/>
            <wp:effectExtent l="0" t="0" r="9525" b="0"/>
            <wp:docPr id="143" name="Рисунок 143" descr="http://www.rpd.univ.kiev.ua/downloads/student/Book_Present/06_Stolknovenija/6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rpd.univ.kiev.ua/downloads/student/Book_Present/06_Stolknovenija/6_5.files/image012.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323975" cy="4953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(6.5.4)</w:t>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Зв’язок довжини вільного пробігу і перерізу зіткнень не залежить ні від наявності відносності руху, ні від неоднорідності газу, завжди виглядає так. Всі особливості містяться у перерізі зіткнення.</w:t>
      </w:r>
    </w:p>
    <w:p w:rsidR="00FE34B5" w:rsidRPr="00FE34B5" w:rsidRDefault="00FE34B5" w:rsidP="00FE34B5">
      <w:pPr>
        <w:spacing w:after="0" w:line="240" w:lineRule="auto"/>
        <w:ind w:firstLine="720"/>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Переріз зіткнень – це мікроскопічна характеристика. Вона відноситься до окремої молекули. Також вводять величину </w:t>
      </w:r>
      <w:r>
        <w:rPr>
          <w:rFonts w:ascii="Times New Roman" w:eastAsia="Times New Roman" w:hAnsi="Times New Roman" w:cs="Times New Roman"/>
          <w:noProof/>
          <w:color w:val="000000"/>
          <w:sz w:val="28"/>
          <w:szCs w:val="28"/>
          <w:vertAlign w:val="subscript"/>
          <w:lang w:eastAsia="ru-RU"/>
        </w:rPr>
        <w:drawing>
          <wp:inline distT="0" distB="0" distL="0" distR="0">
            <wp:extent cx="533400" cy="228600"/>
            <wp:effectExtent l="0" t="0" r="0" b="0"/>
            <wp:docPr id="142" name="Рисунок 142" descr="http://www.rpd.univ.kiev.ua/downloads/student/Book_Present/06_Stolknovenija/6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www.rpd.univ.kiev.ua/downloads/student/Book_Present/06_Stolknovenija/6_5.files/image013.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xml:space="preserve">. </w:t>
      </w:r>
      <w:proofErr w:type="spellStart"/>
      <w:r w:rsidRPr="00FE34B5">
        <w:rPr>
          <w:rFonts w:ascii="Times New Roman" w:eastAsia="Times New Roman" w:hAnsi="Times New Roman" w:cs="Times New Roman"/>
          <w:color w:val="000000"/>
          <w:sz w:val="28"/>
          <w:szCs w:val="28"/>
          <w:lang w:val="uk-UA" w:eastAsia="ru-RU"/>
        </w:rPr>
        <w:t>Це</w:t>
      </w:r>
      <w:r w:rsidRPr="00FE34B5">
        <w:rPr>
          <w:rFonts w:ascii="Times New Roman" w:eastAsia="Times New Roman" w:hAnsi="Times New Roman" w:cs="Times New Roman"/>
          <w:b/>
          <w:bCs/>
          <w:color w:val="000000"/>
          <w:sz w:val="28"/>
          <w:szCs w:val="28"/>
          <w:u w:val="single"/>
          <w:lang w:val="uk-UA" w:eastAsia="ru-RU"/>
        </w:rPr>
        <w:t>макроскопічний</w:t>
      </w:r>
      <w:proofErr w:type="spellEnd"/>
      <w:r w:rsidRPr="00FE34B5">
        <w:rPr>
          <w:rFonts w:ascii="Times New Roman" w:eastAsia="Times New Roman" w:hAnsi="Times New Roman" w:cs="Times New Roman"/>
          <w:b/>
          <w:bCs/>
          <w:color w:val="000000"/>
          <w:sz w:val="28"/>
          <w:szCs w:val="28"/>
          <w:u w:val="single"/>
          <w:lang w:val="uk-UA" w:eastAsia="ru-RU"/>
        </w:rPr>
        <w:t xml:space="preserve"> переріз зіткнень</w:t>
      </w:r>
      <w:r w:rsidRPr="00FE34B5">
        <w:rPr>
          <w:rFonts w:ascii="Times New Roman" w:eastAsia="Times New Roman" w:hAnsi="Times New Roman" w:cs="Times New Roman"/>
          <w:color w:val="000000"/>
          <w:sz w:val="28"/>
          <w:szCs w:val="28"/>
          <w:lang w:val="uk-UA" w:eastAsia="ru-RU"/>
        </w:rPr>
        <w:t>. З одного боку це сумарний переріз усіх молекул у одиниці об’єму, а з іншого – кількість зіткнень молекули за одиницю часу на шляху одиничної довжини.</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0"/>
          <w:szCs w:val="20"/>
          <w:lang w:eastAsia="ru-RU"/>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600325" cy="2133600"/>
            <wp:effectExtent l="0" t="0" r="9525" b="0"/>
            <wp:wrapSquare wrapText="bothSides"/>
            <wp:docPr id="154" name="Рисунок 154" descr="Подпись:  &#10;&#10;Рис.6.5.2. Імовірнісне введення ефективного газокінетичного перерізу молекул&#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10;Рис.6.5.2. Імовірнісне введення ефективного газокінетичного перерізу молекул&#10;"/>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600325" cy="213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34B5">
        <w:rPr>
          <w:rFonts w:ascii="Times New Roman" w:eastAsia="Times New Roman" w:hAnsi="Times New Roman" w:cs="Times New Roman"/>
          <w:color w:val="000000"/>
          <w:sz w:val="28"/>
          <w:szCs w:val="28"/>
          <w:lang w:val="uk-UA" w:eastAsia="ru-RU"/>
        </w:rPr>
        <w:t>          Поняття перерізу зіткнення можна вводити і з імовірнісної точки зору. Виділимо у просторі паралелепіпед з бічну гранню одиничної площі і товщиною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141" name="Рисунок 141" descr="http://www.rpd.univ.kiev.ua/downloads/student/Book_Present/06_Stolknovenija/6_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rpd.univ.kiev.ua/downloads/student/Book_Present/06_Stolknovenija/6_5.files/image015.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У ньому містяться молекули із концентрацією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140" name="Рисунок 140" descr="http://www.rpd.univ.kiev.ua/downloads/student/Book_Present/06_Stolknovenija/6_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www.rpd.univ.kiev.ua/downloads/student/Book_Present/06_Stolknovenija/6_5.files/image01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Оточимо кожну з них кругами площею </w:t>
      </w:r>
      <w:r>
        <w:rPr>
          <w:rFonts w:ascii="Times New Roman" w:eastAsia="Times New Roman" w:hAnsi="Times New Roman" w:cs="Times New Roman"/>
          <w:noProof/>
          <w:color w:val="000000"/>
          <w:sz w:val="28"/>
          <w:szCs w:val="28"/>
          <w:vertAlign w:val="subscript"/>
          <w:lang w:eastAsia="ru-RU"/>
        </w:rPr>
        <w:drawing>
          <wp:inline distT="0" distB="0" distL="0" distR="0">
            <wp:extent cx="161925" cy="152400"/>
            <wp:effectExtent l="0" t="0" r="9525" b="0"/>
            <wp:docPr id="139" name="Рисунок 139" descr="http://www.rpd.univ.kiev.ua/downloads/student/Book_Present/06_Stolknovenija/6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rpd.univ.kiev.ua/downloads/student/Book_Present/06_Stolknovenija/6_5.files/image005.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Перерізи зіткнень не повинні перетинатись. Їх сумарна площа дорівнює</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266825" cy="485775"/>
            <wp:effectExtent l="0" t="0" r="9525" b="9525"/>
            <wp:docPr id="138" name="Рисунок 138" descr="http://www.rpd.univ.kiev.ua/downloads/student/Book_Present/06_Stolknovenija/6_5.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rpd.univ.kiev.ua/downloads/student/Book_Present/06_Stolknovenija/6_5.files/image017.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266825" cy="485775"/>
                    </a:xfrm>
                    <a:prstGeom prst="rect">
                      <a:avLst/>
                    </a:prstGeom>
                    <a:noFill/>
                    <a:ln>
                      <a:noFill/>
                    </a:ln>
                  </pic:spPr>
                </pic:pic>
              </a:graphicData>
            </a:graphic>
          </wp:inline>
        </w:drawing>
      </w:r>
    </w:p>
    <w:p w:rsidR="00FE34B5" w:rsidRPr="00FE34B5" w:rsidRDefault="00FE34B5" w:rsidP="00FE34B5">
      <w:pPr>
        <w:spacing w:after="0" w:line="240" w:lineRule="auto"/>
        <w:jc w:val="center"/>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 </w:t>
      </w:r>
    </w:p>
    <w:p w:rsidR="00FE34B5" w:rsidRPr="00FE34B5" w:rsidRDefault="00FE34B5" w:rsidP="00FE34B5">
      <w:pPr>
        <w:spacing w:after="0" w:line="240" w:lineRule="auto"/>
        <w:jc w:val="both"/>
        <w:rPr>
          <w:rFonts w:ascii="Times New Roman" w:eastAsia="Times New Roman" w:hAnsi="Times New Roman" w:cs="Times New Roman"/>
          <w:color w:val="000000"/>
          <w:sz w:val="28"/>
          <w:szCs w:val="28"/>
          <w:lang w:eastAsia="ru-RU"/>
        </w:rPr>
      </w:pPr>
      <w:r w:rsidRPr="00FE34B5">
        <w:rPr>
          <w:rFonts w:ascii="Times New Roman" w:eastAsia="Times New Roman" w:hAnsi="Times New Roman" w:cs="Times New Roman"/>
          <w:color w:val="000000"/>
          <w:sz w:val="28"/>
          <w:szCs w:val="28"/>
          <w:lang w:val="uk-UA" w:eastAsia="ru-RU"/>
        </w:rPr>
        <w:t>добутку площі перерізу на кількість молекул у об’ємі, а кількість молекул – добутку концентрації на об’єм паралелепіпеда.</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          Пустимо молекули вздовж ребра довжиною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137" name="Рисунок 137" descr="http://www.rpd.univ.kiev.ua/downloads/student/Book_Present/06_Stolknovenija/6_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rpd.univ.kiev.ua/downloads/student/Book_Present/06_Stolknovenija/6_5.files/image015.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Імовірність зіткнення молекул визначається як відношення загальної площі перерізів зіткнення до площі передньої грані вибраного паралелепіпеда (у нашому випадку 1 см</w:t>
      </w:r>
      <w:r w:rsidRPr="00FE34B5">
        <w:rPr>
          <w:rFonts w:ascii="Times New Roman" w:eastAsia="Times New Roman" w:hAnsi="Times New Roman" w:cs="Times New Roman"/>
          <w:color w:val="000000"/>
          <w:sz w:val="28"/>
          <w:szCs w:val="28"/>
          <w:vertAlign w:val="superscript"/>
          <w:lang w:val="uk-UA" w:eastAsia="ru-RU"/>
        </w:rPr>
        <w:t>2</w:t>
      </w:r>
      <w:r w:rsidRPr="00FE34B5">
        <w:rPr>
          <w:rFonts w:ascii="Times New Roman" w:eastAsia="Times New Roman" w:hAnsi="Times New Roman" w:cs="Times New Roman"/>
          <w:color w:val="000000"/>
          <w:sz w:val="28"/>
          <w:szCs w:val="28"/>
          <w:lang w:val="uk-UA" w:eastAsia="ru-RU"/>
        </w:rPr>
        <w:t>)</w:t>
      </w:r>
    </w:p>
    <w:p w:rsidR="00FE34B5" w:rsidRPr="00FE34B5" w:rsidRDefault="00FE34B5" w:rsidP="006378C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90BA6FE" wp14:editId="4F124599">
            <wp:extent cx="876300" cy="495300"/>
            <wp:effectExtent l="0" t="0" r="0" b="0"/>
            <wp:docPr id="136" name="Рисунок 136" descr="http://www.rpd.univ.kiev.ua/downloads/student/Book_Present/06_Stolknovenija/6_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rpd.univ.kiev.ua/downloads/student/Book_Present/06_Stolknovenija/6_5.files/image018.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876300" cy="4953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eastAsia="ru-RU"/>
        </w:rPr>
      </w:pPr>
      <w:r w:rsidRPr="00FE34B5">
        <w:rPr>
          <w:rFonts w:ascii="Times New Roman" w:eastAsia="Times New Roman" w:hAnsi="Times New Roman" w:cs="Times New Roman"/>
          <w:color w:val="000000"/>
          <w:sz w:val="28"/>
          <w:szCs w:val="28"/>
          <w:lang w:val="uk-UA" w:eastAsia="ru-RU"/>
        </w:rPr>
        <w:t>У нашому випадку </w:t>
      </w:r>
      <w:r>
        <w:rPr>
          <w:rFonts w:ascii="Times New Roman" w:eastAsia="Times New Roman" w:hAnsi="Times New Roman" w:cs="Times New Roman"/>
          <w:noProof/>
          <w:color w:val="000000"/>
          <w:sz w:val="28"/>
          <w:szCs w:val="28"/>
          <w:vertAlign w:val="subscript"/>
          <w:lang w:eastAsia="ru-RU"/>
        </w:rPr>
        <w:drawing>
          <wp:inline distT="0" distB="0" distL="0" distR="0">
            <wp:extent cx="876300" cy="190500"/>
            <wp:effectExtent l="0" t="0" r="0" b="0"/>
            <wp:docPr id="135" name="Рисунок 135" descr="http://www.rpd.univ.kiev.ua/downloads/student/Book_Present/06_Stolknovenija/6_5.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rpd.univ.kiev.ua/downloads/student/Book_Present/06_Stolknovenija/6_5.files/image019.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8763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Якщо покласти </w:t>
      </w:r>
      <w:r>
        <w:rPr>
          <w:rFonts w:ascii="Times New Roman" w:eastAsia="Times New Roman" w:hAnsi="Times New Roman" w:cs="Times New Roman"/>
          <w:noProof/>
          <w:color w:val="000000"/>
          <w:sz w:val="28"/>
          <w:szCs w:val="28"/>
          <w:vertAlign w:val="subscript"/>
          <w:lang w:eastAsia="ru-RU"/>
        </w:rPr>
        <w:drawing>
          <wp:inline distT="0" distB="0" distL="0" distR="0">
            <wp:extent cx="523875" cy="190500"/>
            <wp:effectExtent l="0" t="0" r="9525" b="0"/>
            <wp:docPr id="134" name="Рисунок 134" descr="http://www.rpd.univ.kiev.ua/downloads/student/Book_Present/06_Stolknovenija/6_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www.rpd.univ.kiev.ua/downloads/student/Book_Present/06_Stolknovenija/6_5.files/image020.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то імовірність </w:t>
      </w:r>
      <w:r>
        <w:rPr>
          <w:rFonts w:ascii="Times New Roman" w:eastAsia="Times New Roman" w:hAnsi="Times New Roman" w:cs="Times New Roman"/>
          <w:noProof/>
          <w:color w:val="000000"/>
          <w:sz w:val="28"/>
          <w:szCs w:val="28"/>
          <w:vertAlign w:val="subscript"/>
          <w:lang w:eastAsia="ru-RU"/>
        </w:rPr>
        <w:drawing>
          <wp:inline distT="0" distB="0" distL="0" distR="0">
            <wp:extent cx="1028700" cy="190500"/>
            <wp:effectExtent l="0" t="0" r="0" b="0"/>
            <wp:docPr id="133" name="Рисунок 133" descr="http://www.rpd.univ.kiev.ua/downloads/student/Book_Present/06_Stolknovenija/6_5.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www.rpd.univ.kiev.ua/downloads/student/Book_Present/06_Stolknovenija/6_5.files/image021.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Це очевидно, оскільки на довжині вільного пробігу буде хоча б одне зіткнення на початку або в кінці пробігу. Тоді середня величина вільного пробігу визначається як (6.5.4) Якщо ж </w:t>
      </w:r>
      <w:r>
        <w:rPr>
          <w:rFonts w:ascii="Times New Roman" w:eastAsia="Times New Roman" w:hAnsi="Times New Roman" w:cs="Times New Roman"/>
          <w:noProof/>
          <w:color w:val="000000"/>
          <w:sz w:val="28"/>
          <w:szCs w:val="28"/>
          <w:vertAlign w:val="subscript"/>
          <w:lang w:eastAsia="ru-RU"/>
        </w:rPr>
        <w:drawing>
          <wp:inline distT="0" distB="0" distL="0" distR="0">
            <wp:extent cx="466725" cy="190500"/>
            <wp:effectExtent l="0" t="0" r="9525" b="0"/>
            <wp:docPr id="132" name="Рисунок 132" descr="http://www.rpd.univ.kiev.ua/downloads/student/Book_Present/06_Stolknovenija/6_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www.rpd.univ.kiev.ua/downloads/student/Book_Present/06_Stolknovenija/6_5.files/image022.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то </w:t>
      </w:r>
      <w:r>
        <w:rPr>
          <w:rFonts w:ascii="Times New Roman" w:eastAsia="Times New Roman" w:hAnsi="Times New Roman" w:cs="Times New Roman"/>
          <w:noProof/>
          <w:color w:val="000000"/>
          <w:sz w:val="28"/>
          <w:szCs w:val="28"/>
          <w:vertAlign w:val="subscript"/>
          <w:lang w:eastAsia="ru-RU"/>
        </w:rPr>
        <w:drawing>
          <wp:inline distT="0" distB="0" distL="0" distR="0">
            <wp:extent cx="990600" cy="457200"/>
            <wp:effectExtent l="0" t="0" r="0" b="0"/>
            <wp:docPr id="131" name="Рисунок 131" descr="http://www.rpd.univ.kiev.ua/downloads/student/Book_Present/06_Stolknovenija/6_5.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www.rpd.univ.kiev.ua/downloads/student/Book_Present/06_Stolknovenija/6_5.files/image023.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990600" cy="4572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Величина </w:t>
      </w:r>
      <w:r>
        <w:rPr>
          <w:rFonts w:ascii="Times New Roman" w:eastAsia="Times New Roman" w:hAnsi="Times New Roman" w:cs="Times New Roman"/>
          <w:noProof/>
          <w:color w:val="000000"/>
          <w:sz w:val="28"/>
          <w:szCs w:val="28"/>
          <w:vertAlign w:val="subscript"/>
          <w:lang w:eastAsia="ru-RU"/>
        </w:rPr>
        <w:drawing>
          <wp:inline distT="0" distB="0" distL="0" distR="0">
            <wp:extent cx="180975" cy="457200"/>
            <wp:effectExtent l="0" t="0" r="9525" b="0"/>
            <wp:docPr id="130" name="Рисунок 130" descr="http://www.rpd.univ.kiev.ua/downloads/student/Book_Present/06_Stolknovenija/6_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www.rpd.univ.kiev.ua/downloads/student/Book_Present/06_Stolknovenija/6_5.files/image024.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80975" cy="4572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називається коефіцієнтом розсіювання. Якщо зіткнення не відбуваються, тобто </w:t>
      </w:r>
      <w:r>
        <w:rPr>
          <w:rFonts w:ascii="Times New Roman" w:eastAsia="Times New Roman" w:hAnsi="Times New Roman" w:cs="Times New Roman"/>
          <w:noProof/>
          <w:color w:val="000000"/>
          <w:sz w:val="28"/>
          <w:szCs w:val="28"/>
          <w:vertAlign w:val="subscript"/>
          <w:lang w:eastAsia="ru-RU"/>
        </w:rPr>
        <w:drawing>
          <wp:inline distT="0" distB="0" distL="0" distR="0">
            <wp:extent cx="533400" cy="190500"/>
            <wp:effectExtent l="0" t="0" r="0" b="0"/>
            <wp:docPr id="129" name="Рисунок 129" descr="http://www.rpd.univ.kiev.ua/downloads/student/Book_Present/06_Stolknovenija/6_5.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rpd.univ.kiev.ua/downloads/student/Book_Present/06_Stolknovenija/6_5.files/image025.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то імовірність зіткнення </w:t>
      </w:r>
      <w:r>
        <w:rPr>
          <w:rFonts w:ascii="Times New Roman" w:eastAsia="Times New Roman" w:hAnsi="Times New Roman" w:cs="Times New Roman"/>
          <w:noProof/>
          <w:color w:val="000000"/>
          <w:sz w:val="28"/>
          <w:szCs w:val="28"/>
          <w:vertAlign w:val="subscript"/>
          <w:lang w:eastAsia="ru-RU"/>
        </w:rPr>
        <w:drawing>
          <wp:inline distT="0" distB="0" distL="0" distR="0">
            <wp:extent cx="885825" cy="457200"/>
            <wp:effectExtent l="0" t="0" r="9525" b="0"/>
            <wp:docPr id="128" name="Рисунок 128" descr="http://www.rpd.univ.kiev.ua/downloads/student/Book_Present/06_Stolknovenija/6_5.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rpd.univ.kiev.ua/downloads/student/Book_Present/06_Stolknovenija/6_5.files/image026.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885825" cy="4572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У такому випадку немає і розсіювання.</w:t>
      </w:r>
    </w:p>
    <w:p w:rsidR="00FE34B5" w:rsidRPr="00FE34B5" w:rsidRDefault="00FE34B5" w:rsidP="00FE34B5">
      <w:pPr>
        <w:keepNext/>
        <w:spacing w:after="0" w:line="240" w:lineRule="auto"/>
        <w:jc w:val="both"/>
        <w:outlineLvl w:val="0"/>
        <w:rPr>
          <w:rFonts w:ascii="Times New Roman" w:eastAsia="Times New Roman" w:hAnsi="Times New Roman" w:cs="Times New Roman"/>
          <w:b/>
          <w:bCs/>
          <w:color w:val="000000"/>
          <w:kern w:val="36"/>
          <w:sz w:val="28"/>
          <w:szCs w:val="28"/>
          <w:lang w:eastAsia="ru-RU"/>
        </w:rPr>
      </w:pPr>
      <w:r w:rsidRPr="00FE34B5">
        <w:rPr>
          <w:rFonts w:ascii="Times New Roman" w:eastAsia="Times New Roman" w:hAnsi="Times New Roman" w:cs="Times New Roman"/>
          <w:color w:val="000000"/>
          <w:kern w:val="36"/>
          <w:sz w:val="28"/>
          <w:szCs w:val="28"/>
          <w:lang w:val="uk-UA" w:eastAsia="ru-RU"/>
        </w:rPr>
        <w:t xml:space="preserve">          Треба зробити ще одне зауваження. Розділ називається “Ефективний </w:t>
      </w:r>
      <w:proofErr w:type="spellStart"/>
      <w:r w:rsidRPr="00FE34B5">
        <w:rPr>
          <w:rFonts w:ascii="Times New Roman" w:eastAsia="Times New Roman" w:hAnsi="Times New Roman" w:cs="Times New Roman"/>
          <w:color w:val="000000"/>
          <w:kern w:val="36"/>
          <w:sz w:val="28"/>
          <w:szCs w:val="28"/>
          <w:lang w:val="uk-UA" w:eastAsia="ru-RU"/>
        </w:rPr>
        <w:t>газокінетичний</w:t>
      </w:r>
      <w:proofErr w:type="spellEnd"/>
      <w:r w:rsidRPr="00FE34B5">
        <w:rPr>
          <w:rFonts w:ascii="Times New Roman" w:eastAsia="Times New Roman" w:hAnsi="Times New Roman" w:cs="Times New Roman"/>
          <w:color w:val="000000"/>
          <w:kern w:val="36"/>
          <w:sz w:val="28"/>
          <w:szCs w:val="28"/>
          <w:lang w:val="uk-UA" w:eastAsia="ru-RU"/>
        </w:rPr>
        <w:t xml:space="preserve"> переріз молекул”. Ми розглядаємо модельні уявлення. Газ у нас ідеальний. У нас накладені певні обмеження на процес зіткнення. А насправді, в реальних умовах відбуваються більш складні процеси. Поняттям ефективного перерізу користуються також при поглинанні, дисоціації, іонізації.</w:t>
      </w:r>
    </w:p>
    <w:p w:rsidR="00FE34B5" w:rsidRPr="00FE34B5" w:rsidRDefault="00FE34B5" w:rsidP="00FE34B5">
      <w:pPr>
        <w:spacing w:after="0" w:line="240" w:lineRule="auto"/>
        <w:jc w:val="both"/>
        <w:rPr>
          <w:rFonts w:ascii="Times New Roman" w:eastAsia="Times New Roman" w:hAnsi="Times New Roman" w:cs="Times New Roman"/>
          <w:color w:val="000000"/>
          <w:sz w:val="20"/>
          <w:szCs w:val="20"/>
          <w:lang w:val="uk-UA" w:eastAsia="ru-RU"/>
        </w:rPr>
      </w:pPr>
      <w:r w:rsidRPr="00FE34B5">
        <w:rPr>
          <w:rFonts w:ascii="Times New Roman" w:eastAsia="Times New Roman" w:hAnsi="Times New Roman" w:cs="Times New Roman"/>
          <w:color w:val="000000"/>
          <w:sz w:val="28"/>
          <w:szCs w:val="28"/>
          <w:lang w:val="uk-UA" w:eastAsia="ru-RU"/>
        </w:rPr>
        <w:t>          Наприклад, особливості іонізації. Щоб відбулась іонізація, необхідно, щоб атом вибив з іншого електрон. Чим ближче атом пройде від центру іншого, тим більша імовірність іонізації </w:t>
      </w:r>
      <w:r>
        <w:rPr>
          <w:rFonts w:ascii="Times New Roman" w:eastAsia="Times New Roman" w:hAnsi="Times New Roman" w:cs="Times New Roman"/>
          <w:noProof/>
          <w:color w:val="000000"/>
          <w:sz w:val="28"/>
          <w:szCs w:val="28"/>
          <w:vertAlign w:val="subscript"/>
          <w:lang w:eastAsia="ru-RU"/>
        </w:rPr>
        <w:drawing>
          <wp:inline distT="0" distB="0" distL="0" distR="0">
            <wp:extent cx="638175" cy="457200"/>
            <wp:effectExtent l="0" t="0" r="9525" b="0"/>
            <wp:docPr id="127" name="Рисунок 127" descr="http://www.rpd.univ.kiev.ua/downloads/student/Book_Present/06_Stolknovenija/6_5.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www.rpd.univ.kiev.ua/downloads/student/Book_Present/06_Stolknovenija/6_5.files/image027.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638175" cy="4572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381000" cy="238125"/>
            <wp:effectExtent l="0" t="0" r="0" b="9525"/>
            <wp:docPr id="126" name="Рисунок 126" descr="http://www.rpd.univ.kiev.ua/downloads/student/Book_Present/06_Stolknovenija/6_5.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www.rpd.univ.kiev.ua/downloads/student/Book_Present/06_Stolknovenija/6_5.files/image028.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кількість іонізованих атомів, </w:t>
      </w:r>
      <w:r>
        <w:rPr>
          <w:rFonts w:ascii="Times New Roman" w:eastAsia="Times New Roman" w:hAnsi="Times New Roman" w:cs="Times New Roman"/>
          <w:noProof/>
          <w:color w:val="000000"/>
          <w:sz w:val="28"/>
          <w:szCs w:val="28"/>
          <w:vertAlign w:val="subscript"/>
          <w:lang w:eastAsia="ru-RU"/>
        </w:rPr>
        <w:drawing>
          <wp:inline distT="0" distB="0" distL="0" distR="0">
            <wp:extent cx="333375" cy="190500"/>
            <wp:effectExtent l="0" t="0" r="9525" b="0"/>
            <wp:docPr id="125" name="Рисунок 125" descr="http://www.rpd.univ.kiev.ua/downloads/student/Book_Present/06_Stolknovenija/6_5.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www.rpd.univ.kiev.ua/downloads/student/Book_Present/06_Stolknovenija/6_5.files/image029.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 xml:space="preserve">повна кількість атомів). Розрахунки показують, що для іонізації площа перерізу зіткнення буде суттєво меншою за розраховану </w:t>
      </w:r>
      <w:proofErr w:type="spellStart"/>
      <w:r w:rsidRPr="00FE34B5">
        <w:rPr>
          <w:rFonts w:ascii="Times New Roman" w:eastAsia="Times New Roman" w:hAnsi="Times New Roman" w:cs="Times New Roman"/>
          <w:color w:val="000000"/>
          <w:sz w:val="28"/>
          <w:szCs w:val="28"/>
          <w:lang w:val="uk-UA" w:eastAsia="ru-RU"/>
        </w:rPr>
        <w:lastRenderedPageBreak/>
        <w:t>газокінетичну</w:t>
      </w:r>
      <w:proofErr w:type="spellEnd"/>
      <w:r w:rsidRPr="00FE34B5">
        <w:rPr>
          <w:rFonts w:ascii="Times New Roman" w:eastAsia="Times New Roman" w:hAnsi="Times New Roman" w:cs="Times New Roman"/>
          <w:color w:val="000000"/>
          <w:sz w:val="28"/>
          <w:szCs w:val="28"/>
          <w:lang w:val="uk-UA" w:eastAsia="ru-RU"/>
        </w:rPr>
        <w:t xml:space="preserve">. Переріз іонізації буде визначатись як добуток </w:t>
      </w:r>
      <w:proofErr w:type="spellStart"/>
      <w:r w:rsidRPr="00FE34B5">
        <w:rPr>
          <w:rFonts w:ascii="Times New Roman" w:eastAsia="Times New Roman" w:hAnsi="Times New Roman" w:cs="Times New Roman"/>
          <w:color w:val="000000"/>
          <w:sz w:val="28"/>
          <w:szCs w:val="28"/>
          <w:lang w:val="uk-UA" w:eastAsia="ru-RU"/>
        </w:rPr>
        <w:t>газокінетичного</w:t>
      </w:r>
      <w:proofErr w:type="spellEnd"/>
      <w:r w:rsidRPr="00FE34B5">
        <w:rPr>
          <w:rFonts w:ascii="Times New Roman" w:eastAsia="Times New Roman" w:hAnsi="Times New Roman" w:cs="Times New Roman"/>
          <w:color w:val="000000"/>
          <w:sz w:val="28"/>
          <w:szCs w:val="28"/>
          <w:lang w:val="uk-UA" w:eastAsia="ru-RU"/>
        </w:rPr>
        <w:t xml:space="preserve"> перерізу та імовірності іонізації </w:t>
      </w:r>
      <w:r>
        <w:rPr>
          <w:rFonts w:ascii="Times New Roman" w:eastAsia="Times New Roman" w:hAnsi="Times New Roman" w:cs="Times New Roman"/>
          <w:noProof/>
          <w:color w:val="000000"/>
          <w:sz w:val="28"/>
          <w:szCs w:val="28"/>
          <w:vertAlign w:val="subscript"/>
          <w:lang w:eastAsia="ru-RU"/>
        </w:rPr>
        <w:drawing>
          <wp:inline distT="0" distB="0" distL="0" distR="0">
            <wp:extent cx="695325" cy="238125"/>
            <wp:effectExtent l="0" t="0" r="9525" b="9525"/>
            <wp:docPr id="124" name="Рисунок 124" descr="http://www.rpd.univ.kiev.ua/downloads/student/Book_Present/06_Stolknovenija/6_5.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www.rpd.univ.kiev.ua/downloads/student/Book_Present/06_Stolknovenija/6_5.files/image030.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FE34B5">
        <w:rPr>
          <w:rFonts w:ascii="Times New Roman" w:eastAsia="Times New Roman" w:hAnsi="Times New Roman" w:cs="Times New Roman"/>
          <w:color w:val="000000"/>
          <w:sz w:val="28"/>
          <w:szCs w:val="28"/>
          <w:lang w:val="uk-UA" w:eastAsia="ru-RU"/>
        </w:rPr>
        <w:t>.</w:t>
      </w:r>
    </w:p>
    <w:p w:rsidR="00FE34B5" w:rsidRPr="00390D1D" w:rsidRDefault="00FE34B5" w:rsidP="00390D1D">
      <w:pPr>
        <w:pStyle w:val="a9"/>
        <w:spacing w:after="0"/>
        <w:rPr>
          <w:b/>
          <w:bCs/>
          <w:color w:val="000000"/>
          <w:sz w:val="28"/>
          <w:szCs w:val="28"/>
          <w:lang w:val="uk-UA"/>
        </w:rPr>
      </w:pPr>
      <w:r>
        <w:rPr>
          <w:b/>
          <w:bCs/>
          <w:color w:val="000000"/>
          <w:sz w:val="28"/>
          <w:szCs w:val="28"/>
          <w:lang w:val="uk-UA"/>
        </w:rPr>
        <w:t>6.6. Молекулярні пучки. Зміна кількості молекул у пучку внаслідок зіткнень з молекулами газу</w:t>
      </w:r>
    </w:p>
    <w:p w:rsidR="00FE34B5" w:rsidRDefault="00FE34B5" w:rsidP="00FE34B5">
      <w:pPr>
        <w:pStyle w:val="a5"/>
        <w:spacing w:before="0" w:beforeAutospacing="0" w:after="0" w:afterAutospacing="0"/>
        <w:jc w:val="both"/>
        <w:rPr>
          <w:color w:val="000000"/>
          <w:sz w:val="28"/>
          <w:szCs w:val="28"/>
        </w:rPr>
      </w:pPr>
      <w:r>
        <w:rPr>
          <w:noProof/>
          <w:color w:val="000000"/>
          <w:sz w:val="20"/>
          <w:szCs w:val="20"/>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2867025" cy="1438275"/>
            <wp:effectExtent l="0" t="0" r="9525" b="9525"/>
            <wp:wrapSquare wrapText="bothSides"/>
            <wp:docPr id="180" name="Рисунок 180" descr="Подпись:  &#10;&#10;Рис.6.6.1. Молекулярний пучок&#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10;Рис.6.6.1. Молекулярний пучок&#10;"/>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86702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Нехай маємо джерело молекулярного пучка. Молекулярний пучок – це вузький, різко окреслений струмінь атомів, що рухаються в одному напрямку і не взаємодіють між собою. </w:t>
      </w:r>
    </w:p>
    <w:p w:rsidR="00FE34B5" w:rsidRPr="00FE34B5" w:rsidRDefault="00FE34B5" w:rsidP="00FE34B5">
      <w:pPr>
        <w:jc w:val="both"/>
        <w:rPr>
          <w:color w:val="000000"/>
          <w:sz w:val="20"/>
          <w:szCs w:val="20"/>
          <w:lang w:val="uk-UA"/>
        </w:rPr>
      </w:pPr>
      <w:r>
        <w:rPr>
          <w:color w:val="000000"/>
          <w:sz w:val="28"/>
          <w:szCs w:val="28"/>
          <w:lang w:val="uk-UA"/>
        </w:rPr>
        <w:t>          Молекулярний пучок рухається у газі вздовж осі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179" name="Рисунок 179" descr="http://www.rpd.univ.kiev.ua/downloads/student/Book_Present/06_Stolknovenija/6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rpd.univ.kiev.ua/downloads/student/Book_Present/06_Stolknovenija/6_6.files/image002.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На виході із джерела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228600"/>
            <wp:effectExtent l="0" t="0" r="9525" b="0"/>
            <wp:docPr id="178" name="Рисунок 178" descr="http://www.rpd.univ.kiev.ua/downloads/student/Book_Present/06_Stolknovenija/6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rpd.univ.kiev.ua/downloads/student/Book_Present/06_Stolknovenija/6_6.files/image003.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r>
        <w:rPr>
          <w:color w:val="000000"/>
          <w:sz w:val="28"/>
          <w:szCs w:val="28"/>
          <w:lang w:val="uk-UA"/>
        </w:rPr>
        <w:t> кількість молекул у ньому дорівнює</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238125"/>
            <wp:effectExtent l="0" t="0" r="0" b="9525"/>
            <wp:docPr id="177" name="Рисунок 177" descr="http://www.rpd.univ.kiev.ua/downloads/student/Book_Present/06_Stolknovenija/6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rpd.univ.kiev.ua/downloads/student/Book_Present/06_Stolknovenija/6_6.files/image004.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Рухаючись у газі, деякі молекули зазнають зіткнень, змінюють напрямок руху, і кількість молекул у пучку зменшується. Кажуть, що зменшується інтенсивність пучка. Нашою задачею є знаходження закону зміни ін</w:t>
      </w:r>
      <w:r w:rsidR="00390D1D">
        <w:rPr>
          <w:color w:val="000000"/>
          <w:sz w:val="28"/>
          <w:szCs w:val="28"/>
          <w:lang w:val="uk-UA"/>
        </w:rPr>
        <w:t>тенсивності молекулярного пучка</w:t>
      </w:r>
    </w:p>
    <w:p w:rsidR="00FE34B5" w:rsidRDefault="00FE34B5" w:rsidP="00FE34B5">
      <w:pPr>
        <w:ind w:firstLine="720"/>
        <w:jc w:val="both"/>
        <w:rPr>
          <w:color w:val="000000"/>
          <w:sz w:val="20"/>
          <w:szCs w:val="20"/>
        </w:rPr>
      </w:pPr>
      <w:r>
        <w:rPr>
          <w:color w:val="000000"/>
          <w:sz w:val="28"/>
          <w:szCs w:val="28"/>
          <w:lang w:val="uk-UA"/>
        </w:rPr>
        <w:t>Введемо позначення :</w:t>
      </w:r>
    </w:p>
    <w:p w:rsidR="00FE34B5" w:rsidRDefault="00FE34B5" w:rsidP="00FE34B5">
      <w:pPr>
        <w:jc w:val="both"/>
        <w:rPr>
          <w:color w:val="000000"/>
          <w:sz w:val="20"/>
          <w:szCs w:val="20"/>
        </w:rPr>
      </w:pPr>
      <w:r>
        <w:rPr>
          <w:noProof/>
          <w:color w:val="000000"/>
          <w:sz w:val="28"/>
          <w:szCs w:val="28"/>
          <w:vertAlign w:val="subscript"/>
          <w:lang w:eastAsia="ru-RU"/>
        </w:rPr>
        <w:drawing>
          <wp:inline distT="0" distB="0" distL="0" distR="0">
            <wp:extent cx="333375" cy="190500"/>
            <wp:effectExtent l="0" t="0" r="9525" b="0"/>
            <wp:docPr id="176" name="Рисунок 176" descr="http://www.rpd.univ.kiev.ua/downloads/student/Book_Present/06_Stolknovenija/6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rpd.univ.kiev.ua/downloads/student/Book_Present/06_Stolknovenija/6_6.files/image005.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Pr>
          <w:color w:val="000000"/>
          <w:sz w:val="28"/>
          <w:szCs w:val="28"/>
          <w:lang w:val="uk-UA"/>
        </w:rPr>
        <w:t>кількість молекул, що дійшла до ділянки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75" name="Рисунок 175" descr="http://www.rpd.univ.kiev.ua/downloads/student/Book_Present/06_Stolknovenija/6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rpd.univ.kiev.ua/downloads/student/Book_Present/06_Stolknovenija/6_6.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на осі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174" name="Рисунок 174" descr="http://www.rpd.univ.kiev.ua/downloads/student/Book_Present/06_Stolknovenija/6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www.rpd.univ.kiev.ua/downloads/student/Book_Present/06_Stolknovenija/6_6.files/image002.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w:t>
      </w:r>
    </w:p>
    <w:p w:rsidR="00FE34B5" w:rsidRDefault="00FE34B5" w:rsidP="00FE34B5">
      <w:pPr>
        <w:jc w:val="both"/>
        <w:rPr>
          <w:color w:val="000000"/>
          <w:sz w:val="20"/>
          <w:szCs w:val="20"/>
        </w:rPr>
      </w:pPr>
      <w:r>
        <w:rPr>
          <w:noProof/>
          <w:color w:val="000000"/>
          <w:sz w:val="28"/>
          <w:szCs w:val="28"/>
          <w:vertAlign w:val="subscript"/>
          <w:lang w:eastAsia="ru-RU"/>
        </w:rPr>
        <w:drawing>
          <wp:inline distT="0" distB="0" distL="0" distR="0">
            <wp:extent cx="409575" cy="190500"/>
            <wp:effectExtent l="0" t="0" r="9525" b="0"/>
            <wp:docPr id="173" name="Рисунок 173" descr="http://www.rpd.univ.kiev.ua/downloads/student/Book_Present/06_Stolknovenija/6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www.rpd.univ.kiev.ua/downloads/student/Book_Present/06_Stolknovenija/6_6.files/image007.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Pr>
          <w:color w:val="000000"/>
          <w:sz w:val="28"/>
          <w:szCs w:val="28"/>
          <w:lang w:val="uk-UA"/>
        </w:rPr>
        <w:t>зміна кількості молекул у пучці на протязі ділянки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72" name="Рисунок 172" descr="http://www.rpd.univ.kiev.ua/downloads/student/Book_Present/06_Stolknovenija/6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www.rpd.univ.kiev.ua/downloads/student/Book_Present/06_Stolknovenija/6_6.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за рахунок зіткнень, або кількість зіткнень на ділянці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71" name="Рисунок 171" descr="http://www.rpd.univ.kiev.ua/downloads/student/Book_Present/06_Stolknovenija/6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rpd.univ.kiev.ua/downloads/student/Book_Present/06_Stolknovenija/6_6.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w:t>
      </w:r>
    </w:p>
    <w:p w:rsidR="00FE34B5" w:rsidRDefault="00FE34B5" w:rsidP="00FE34B5">
      <w:pPr>
        <w:jc w:val="both"/>
        <w:rPr>
          <w:color w:val="000000"/>
          <w:sz w:val="20"/>
          <w:szCs w:val="20"/>
        </w:rPr>
      </w:pPr>
      <w:r>
        <w:rPr>
          <w:noProof/>
          <w:color w:val="000000"/>
          <w:sz w:val="28"/>
          <w:szCs w:val="28"/>
          <w:vertAlign w:val="subscript"/>
          <w:lang w:eastAsia="ru-RU"/>
        </w:rPr>
        <w:drawing>
          <wp:inline distT="0" distB="0" distL="0" distR="0">
            <wp:extent cx="381000" cy="457200"/>
            <wp:effectExtent l="0" t="0" r="0" b="0"/>
            <wp:docPr id="170" name="Рисунок 170" descr="http://www.rpd.univ.kiev.ua/downloads/student/Book_Present/06_Stolknovenija/6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www.rpd.univ.kiev.ua/downloads/student/Book_Present/06_Stolknovenija/6_6.files/image008.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81000" cy="457200"/>
                    </a:xfrm>
                    <a:prstGeom prst="rect">
                      <a:avLst/>
                    </a:prstGeom>
                    <a:noFill/>
                    <a:ln>
                      <a:noFill/>
                    </a:ln>
                  </pic:spPr>
                </pic:pic>
              </a:graphicData>
            </a:graphic>
          </wp:inline>
        </w:drawing>
      </w:r>
      <w:r>
        <w:rPr>
          <w:color w:val="000000"/>
          <w:sz w:val="28"/>
          <w:szCs w:val="28"/>
          <w:lang w:val="uk-UA"/>
        </w:rPr>
        <w:t>кількість зіткнень, які зазнають молекули пучка на ділянці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69" name="Рисунок 169" descr="http://www.rpd.univ.kiev.ua/downloads/student/Book_Present/06_Stolknovenija/6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www.rpd.univ.kiev.ua/downloads/student/Book_Present/06_Stolknovenija/6_6.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тобто імовірність зіткнення на ділянці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68" name="Рисунок 168" descr="http://www.rpd.univ.kiev.ua/downloads/student/Book_Present/06_Stolknovenija/6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www.rpd.univ.kiev.ua/downloads/student/Book_Present/06_Stolknovenija/6_6.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w:t>
      </w:r>
    </w:p>
    <w:p w:rsidR="00FE34B5" w:rsidRDefault="00FE34B5" w:rsidP="00FE34B5">
      <w:pPr>
        <w:jc w:val="both"/>
        <w:rPr>
          <w:color w:val="000000"/>
          <w:sz w:val="20"/>
          <w:szCs w:val="20"/>
        </w:rPr>
      </w:pPr>
      <w:r>
        <w:rPr>
          <w:noProof/>
          <w:color w:val="000000"/>
          <w:sz w:val="28"/>
          <w:szCs w:val="28"/>
          <w:vertAlign w:val="subscript"/>
          <w:lang w:eastAsia="ru-RU"/>
        </w:rPr>
        <w:drawing>
          <wp:inline distT="0" distB="0" distL="0" distR="0">
            <wp:extent cx="428625" cy="457200"/>
            <wp:effectExtent l="0" t="0" r="9525" b="0"/>
            <wp:docPr id="167" name="Рисунок 167" descr="http://www.rpd.univ.kiev.ua/downloads/student/Book_Present/06_Stolknovenija/6_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www.rpd.univ.kiev.ua/downloads/student/Book_Present/06_Stolknovenija/6_6.files/image009.gif"/>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28625" cy="457200"/>
                    </a:xfrm>
                    <a:prstGeom prst="rect">
                      <a:avLst/>
                    </a:prstGeom>
                    <a:noFill/>
                    <a:ln>
                      <a:noFill/>
                    </a:ln>
                  </pic:spPr>
                </pic:pic>
              </a:graphicData>
            </a:graphic>
          </wp:inline>
        </w:drawing>
      </w:r>
      <w:r>
        <w:rPr>
          <w:color w:val="000000"/>
          <w:sz w:val="28"/>
          <w:szCs w:val="28"/>
          <w:lang w:val="uk-UA"/>
        </w:rPr>
        <w:t>відносне зменшення кількості молекул при проходженні ділянки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66" name="Рисунок 166" descr="http://www.rpd.univ.kiev.ua/downloads/student/Book_Present/06_Stolknovenija/6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www.rpd.univ.kiev.ua/downloads/student/Book_Present/06_Stolknovenija/6_6.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або, що те ж саме, імовірність зіткнення на ділянці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65" name="Рисунок 165" descr="http://www.rpd.univ.kiev.ua/downloads/student/Book_Present/06_Stolknovenija/6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www.rpd.univ.kiev.ua/downloads/student/Book_Present/06_Stolknovenija/6_6.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w:t>
      </w:r>
    </w:p>
    <w:p w:rsidR="00FE34B5" w:rsidRDefault="00FE34B5" w:rsidP="00FE34B5">
      <w:pPr>
        <w:jc w:val="both"/>
        <w:rPr>
          <w:color w:val="000000"/>
          <w:sz w:val="20"/>
          <w:szCs w:val="20"/>
        </w:rPr>
      </w:pPr>
      <w:r>
        <w:rPr>
          <w:color w:val="000000"/>
          <w:sz w:val="28"/>
          <w:szCs w:val="28"/>
          <w:lang w:val="uk-UA"/>
        </w:rPr>
        <w:t>          Оскільки дві останні відношення мають один і той же фізичний зміст, це дає нам можливість записати рівняння</w:t>
      </w:r>
    </w:p>
    <w:p w:rsidR="00FE34B5" w:rsidRDefault="00FE34B5" w:rsidP="00390D1D">
      <w:pPr>
        <w:jc w:val="right"/>
        <w:rPr>
          <w:color w:val="000000"/>
          <w:sz w:val="20"/>
          <w:szCs w:val="20"/>
        </w:rPr>
      </w:pPr>
      <w:r>
        <w:rPr>
          <w:noProof/>
          <w:color w:val="000000"/>
          <w:sz w:val="28"/>
          <w:szCs w:val="28"/>
          <w:vertAlign w:val="subscript"/>
          <w:lang w:eastAsia="ru-RU"/>
        </w:rPr>
        <w:drawing>
          <wp:inline distT="0" distB="0" distL="0" distR="0" wp14:anchorId="75D9FB5D" wp14:editId="468D0F1A">
            <wp:extent cx="800100" cy="457200"/>
            <wp:effectExtent l="0" t="0" r="0" b="0"/>
            <wp:docPr id="164" name="Рисунок 164" descr="http://www.rpd.univ.kiev.ua/downloads/student/Book_Present/06_Stolknovenija/6_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www.rpd.univ.kiev.ua/downloads/student/Book_Present/06_Stolknovenija/6_6.files/image010.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800100" cy="457200"/>
                    </a:xfrm>
                    <a:prstGeom prst="rect">
                      <a:avLst/>
                    </a:prstGeom>
                    <a:noFill/>
                    <a:ln>
                      <a:noFill/>
                    </a:ln>
                  </pic:spPr>
                </pic:pic>
              </a:graphicData>
            </a:graphic>
          </wp:inline>
        </w:drawing>
      </w:r>
      <w:r>
        <w:rPr>
          <w:color w:val="000000"/>
          <w:sz w:val="28"/>
          <w:szCs w:val="28"/>
          <w:lang w:val="uk-UA"/>
        </w:rPr>
        <w:t>.                                                           (6.6.1)</w:t>
      </w:r>
    </w:p>
    <w:p w:rsidR="00FE34B5" w:rsidRDefault="00FE34B5" w:rsidP="00FE34B5">
      <w:pPr>
        <w:jc w:val="both"/>
        <w:rPr>
          <w:color w:val="000000"/>
          <w:sz w:val="20"/>
          <w:szCs w:val="20"/>
        </w:rPr>
      </w:pPr>
      <w:r>
        <w:rPr>
          <w:color w:val="000000"/>
          <w:sz w:val="28"/>
          <w:szCs w:val="28"/>
          <w:lang w:val="uk-UA"/>
        </w:rPr>
        <w:t xml:space="preserve">Знак “мінус”, оскільки кількість молекул зменшується. </w:t>
      </w:r>
      <w:proofErr w:type="spellStart"/>
      <w:r>
        <w:rPr>
          <w:color w:val="000000"/>
          <w:sz w:val="28"/>
          <w:szCs w:val="28"/>
          <w:lang w:val="uk-UA"/>
        </w:rPr>
        <w:t>Проінтегрувавши</w:t>
      </w:r>
      <w:proofErr w:type="spellEnd"/>
      <w:r>
        <w:rPr>
          <w:color w:val="000000"/>
          <w:sz w:val="28"/>
          <w:szCs w:val="28"/>
          <w:lang w:val="uk-UA"/>
        </w:rPr>
        <w:t xml:space="preserve"> (6.6.1)</w:t>
      </w:r>
    </w:p>
    <w:p w:rsidR="00FE34B5" w:rsidRDefault="00FE34B5" w:rsidP="00390D1D">
      <w:pPr>
        <w:jc w:val="center"/>
        <w:rPr>
          <w:color w:val="000000"/>
          <w:sz w:val="20"/>
          <w:szCs w:val="20"/>
        </w:rPr>
      </w:pPr>
      <w:r>
        <w:rPr>
          <w:noProof/>
          <w:color w:val="000000"/>
          <w:sz w:val="28"/>
          <w:szCs w:val="28"/>
          <w:vertAlign w:val="subscript"/>
          <w:lang w:eastAsia="ru-RU"/>
        </w:rPr>
        <w:lastRenderedPageBreak/>
        <w:drawing>
          <wp:inline distT="0" distB="0" distL="0" distR="0" wp14:anchorId="05AD579F" wp14:editId="66071952">
            <wp:extent cx="1095375" cy="609600"/>
            <wp:effectExtent l="0" t="0" r="9525" b="0"/>
            <wp:docPr id="163" name="Рисунок 163" descr="http://www.rpd.univ.kiev.ua/downloads/student/Book_Present/06_Stolknovenija/6_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www.rpd.univ.kiev.ua/downloads/student/Book_Present/06_Stolknovenija/6_6.files/image011.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095375" cy="609600"/>
                    </a:xfrm>
                    <a:prstGeom prst="rect">
                      <a:avLst/>
                    </a:prstGeom>
                    <a:noFill/>
                    <a:ln>
                      <a:noFill/>
                    </a:ln>
                  </pic:spPr>
                </pic:pic>
              </a:graphicData>
            </a:graphic>
          </wp:inline>
        </w:drawing>
      </w:r>
      <w:r>
        <w:rPr>
          <w:color w:val="000000"/>
          <w:sz w:val="28"/>
          <w:szCs w:val="28"/>
          <w:lang w:val="uk-UA"/>
        </w:rPr>
        <w:t>, </w:t>
      </w:r>
    </w:p>
    <w:p w:rsidR="00FE34B5" w:rsidRDefault="00FE34B5" w:rsidP="00FE34B5">
      <w:pPr>
        <w:jc w:val="both"/>
        <w:rPr>
          <w:color w:val="000000"/>
          <w:sz w:val="20"/>
          <w:szCs w:val="20"/>
        </w:rPr>
      </w:pPr>
      <w:r>
        <w:rPr>
          <w:color w:val="000000"/>
          <w:sz w:val="28"/>
          <w:szCs w:val="28"/>
          <w:lang w:val="uk-UA"/>
        </w:rPr>
        <w:t>отримаємо закон зміни інтенсивності молекулярного пучка</w:t>
      </w:r>
    </w:p>
    <w:p w:rsidR="00FE34B5" w:rsidRDefault="00FE34B5" w:rsidP="00390D1D">
      <w:pPr>
        <w:jc w:val="right"/>
        <w:rPr>
          <w:color w:val="000000"/>
          <w:sz w:val="20"/>
          <w:szCs w:val="20"/>
        </w:rPr>
      </w:pPr>
      <w:r>
        <w:rPr>
          <w:noProof/>
          <w:color w:val="000000"/>
          <w:sz w:val="28"/>
          <w:szCs w:val="28"/>
          <w:vertAlign w:val="subscript"/>
          <w:lang w:eastAsia="ru-RU"/>
        </w:rPr>
        <w:drawing>
          <wp:inline distT="0" distB="0" distL="0" distR="0" wp14:anchorId="7BA7BF9D" wp14:editId="6D6ED5DB">
            <wp:extent cx="885825" cy="485775"/>
            <wp:effectExtent l="0" t="0" r="9525" b="9525"/>
            <wp:docPr id="162" name="Рисунок 162" descr="http://www.rpd.univ.kiev.ua/downloads/student/Book_Present/06_Stolknovenija/6_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www.rpd.univ.kiev.ua/downloads/student/Book_Present/06_Stolknovenija/6_6.files/image012.gif"/>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inline>
        </w:drawing>
      </w:r>
      <w:r>
        <w:rPr>
          <w:color w:val="000000"/>
          <w:sz w:val="28"/>
          <w:szCs w:val="28"/>
          <w:lang w:val="uk-UA"/>
        </w:rPr>
        <w:t>.                                                       (6.6.2)</w:t>
      </w:r>
    </w:p>
    <w:p w:rsidR="00FE34B5" w:rsidRDefault="00FE34B5" w:rsidP="00FE34B5">
      <w:pPr>
        <w:jc w:val="both"/>
        <w:rPr>
          <w:color w:val="000000"/>
          <w:sz w:val="20"/>
          <w:szCs w:val="20"/>
        </w:rPr>
      </w:pPr>
      <w:r>
        <w:rPr>
          <w:color w:val="000000"/>
          <w:sz w:val="28"/>
          <w:szCs w:val="28"/>
          <w:lang w:val="uk-UA"/>
        </w:rPr>
        <w:t xml:space="preserve">Інтенсивність пучка зменшується з відстанню </w:t>
      </w:r>
      <w:proofErr w:type="spellStart"/>
      <w:r>
        <w:rPr>
          <w:color w:val="000000"/>
          <w:sz w:val="28"/>
          <w:szCs w:val="28"/>
          <w:lang w:val="uk-UA"/>
        </w:rPr>
        <w:t>експоненціально</w:t>
      </w:r>
      <w:proofErr w:type="spellEnd"/>
      <w:r>
        <w:rPr>
          <w:color w:val="000000"/>
          <w:sz w:val="28"/>
          <w:szCs w:val="28"/>
          <w:lang w:val="uk-UA"/>
        </w:rPr>
        <w:t>. Якщо підставити цей вираз у вихідне рівняння (6.6.1), буде</w:t>
      </w:r>
    </w:p>
    <w:p w:rsidR="00FE34B5" w:rsidRDefault="00FE34B5" w:rsidP="00390D1D">
      <w:pPr>
        <w:jc w:val="right"/>
        <w:rPr>
          <w:color w:val="000000"/>
          <w:sz w:val="20"/>
          <w:szCs w:val="20"/>
        </w:rPr>
      </w:pPr>
      <w:r>
        <w:rPr>
          <w:noProof/>
          <w:color w:val="000000"/>
          <w:sz w:val="28"/>
          <w:szCs w:val="28"/>
          <w:vertAlign w:val="subscript"/>
          <w:lang w:eastAsia="ru-RU"/>
        </w:rPr>
        <w:drawing>
          <wp:inline distT="0" distB="0" distL="0" distR="0" wp14:anchorId="6FE96E7B" wp14:editId="69406436">
            <wp:extent cx="1019175" cy="619125"/>
            <wp:effectExtent l="0" t="0" r="9525" b="9525"/>
            <wp:docPr id="161" name="Рисунок 161" descr="http://www.rpd.univ.kiev.ua/downloads/student/Book_Present/06_Stolknovenija/6_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rpd.univ.kiev.ua/downloads/student/Book_Present/06_Stolknovenija/6_6.files/image013.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019175" cy="619125"/>
                    </a:xfrm>
                    <a:prstGeom prst="rect">
                      <a:avLst/>
                    </a:prstGeom>
                    <a:noFill/>
                    <a:ln>
                      <a:noFill/>
                    </a:ln>
                  </pic:spPr>
                </pic:pic>
              </a:graphicData>
            </a:graphic>
          </wp:inline>
        </w:drawing>
      </w:r>
      <w:r>
        <w:rPr>
          <w:color w:val="000000"/>
          <w:sz w:val="28"/>
          <w:szCs w:val="28"/>
          <w:lang w:val="uk-UA"/>
        </w:rPr>
        <w:t>.                                                    (6.6.3)</w:t>
      </w:r>
    </w:p>
    <w:p w:rsidR="00FE34B5" w:rsidRDefault="00FE34B5" w:rsidP="00FE34B5">
      <w:pPr>
        <w:jc w:val="both"/>
        <w:rPr>
          <w:color w:val="000000"/>
          <w:sz w:val="20"/>
          <w:szCs w:val="20"/>
        </w:rPr>
      </w:pPr>
      <w:r>
        <w:rPr>
          <w:color w:val="000000"/>
          <w:sz w:val="28"/>
          <w:szCs w:val="28"/>
          <w:lang w:val="uk-UA"/>
        </w:rPr>
        <w:t>Ми отримали імовірність розсіяння для молекули у проміжку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47725" cy="228600"/>
            <wp:effectExtent l="0" t="0" r="9525" b="0"/>
            <wp:docPr id="160" name="Рисунок 160" descr="http://www.rpd.univ.kiev.ua/downloads/student/Book_Present/06_Stolknovenija/6_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www.rpd.univ.kiev.ua/downloads/student/Book_Present/06_Stolknovenija/6_6.files/image014.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r>
        <w:rPr>
          <w:color w:val="000000"/>
          <w:sz w:val="28"/>
          <w:szCs w:val="28"/>
          <w:lang w:val="uk-UA"/>
        </w:rPr>
        <w:t>. Ця імовірність визначається добутком ймовірностей двох незалежних подій для молекули – не розсіятись на шляху до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59" name="Рисунок 159" descr="http://www.rpd.univ.kiev.ua/downloads/student/Book_Present/06_Stolknovenija/6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rpd.univ.kiev.ua/downloads/student/Book_Present/06_Stolknovenija/6_6.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(множник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42900" cy="447675"/>
            <wp:effectExtent l="0" t="0" r="0" b="9525"/>
            <wp:docPr id="158" name="Рисунок 158" descr="http://www.rpd.univ.kiev.ua/downloads/student/Book_Present/06_Stolknovenija/6_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www.rpd.univ.kiev.ua/downloads/student/Book_Present/06_Stolknovenija/6_6.files/image015.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Pr>
          <w:color w:val="000000"/>
          <w:sz w:val="28"/>
          <w:szCs w:val="28"/>
          <w:lang w:val="uk-UA"/>
        </w:rPr>
        <w:t>), та розсіятись саме на ділянці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57" name="Рисунок 157" descr="http://www.rpd.univ.kiev.ua/downloads/student/Book_Present/06_Stolknovenija/6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www.rpd.univ.kiev.ua/downloads/student/Book_Present/06_Stolknovenija/6_6.files/image006.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(множник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457200"/>
            <wp:effectExtent l="0" t="0" r="9525" b="0"/>
            <wp:docPr id="156" name="Рисунок 156" descr="http://www.rpd.univ.kiev.ua/downloads/student/Book_Present/06_Stolknovenija/6_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www.rpd.univ.kiev.ua/downloads/student/Book_Present/06_Stolknovenija/6_6.files/image016.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38125" cy="457200"/>
                    </a:xfrm>
                    <a:prstGeom prst="rect">
                      <a:avLst/>
                    </a:prstGeom>
                    <a:noFill/>
                    <a:ln>
                      <a:noFill/>
                    </a:ln>
                  </pic:spPr>
                </pic:pic>
              </a:graphicData>
            </a:graphic>
          </wp:inline>
        </w:drawing>
      </w:r>
      <w:r>
        <w:rPr>
          <w:color w:val="000000"/>
          <w:sz w:val="28"/>
          <w:szCs w:val="28"/>
          <w:lang w:val="uk-UA"/>
        </w:rPr>
        <w:t>).</w:t>
      </w:r>
    </w:p>
    <w:p w:rsidR="00FE34B5" w:rsidRDefault="00FE34B5" w:rsidP="00FE34B5">
      <w:pPr>
        <w:pStyle w:val="4"/>
        <w:spacing w:before="0"/>
        <w:rPr>
          <w:color w:val="000000"/>
          <w:sz w:val="28"/>
          <w:szCs w:val="28"/>
        </w:rPr>
      </w:pPr>
      <w:r>
        <w:rPr>
          <w:color w:val="000000"/>
          <w:sz w:val="28"/>
          <w:szCs w:val="28"/>
          <w:lang w:val="uk-UA"/>
        </w:rPr>
        <w:t>6.7. Експериментальне визначення коефіцієнтів переносу.</w:t>
      </w:r>
    </w:p>
    <w:p w:rsidR="00FE34B5" w:rsidRPr="00390D1D" w:rsidRDefault="00FE34B5" w:rsidP="00390D1D">
      <w:pPr>
        <w:pStyle w:val="4"/>
        <w:spacing w:before="0"/>
        <w:rPr>
          <w:color w:val="000000"/>
          <w:sz w:val="28"/>
          <w:szCs w:val="28"/>
        </w:rPr>
      </w:pPr>
      <w:r>
        <w:rPr>
          <w:color w:val="000000"/>
          <w:sz w:val="28"/>
          <w:szCs w:val="28"/>
          <w:lang w:val="uk-UA"/>
        </w:rPr>
        <w:t>Дослід М.Борна і Е.</w:t>
      </w:r>
      <w:proofErr w:type="spellStart"/>
      <w:r>
        <w:rPr>
          <w:color w:val="000000"/>
          <w:sz w:val="28"/>
          <w:szCs w:val="28"/>
          <w:lang w:val="uk-UA"/>
        </w:rPr>
        <w:t>Бормана</w:t>
      </w:r>
      <w:proofErr w:type="spellEnd"/>
    </w:p>
    <w:p w:rsidR="00FE34B5" w:rsidRDefault="00FE34B5" w:rsidP="00FE34B5">
      <w:pPr>
        <w:jc w:val="both"/>
        <w:rPr>
          <w:color w:val="000000"/>
          <w:sz w:val="20"/>
          <w:szCs w:val="20"/>
        </w:rPr>
      </w:pPr>
      <w:r>
        <w:rPr>
          <w:color w:val="000000"/>
          <w:sz w:val="28"/>
          <w:szCs w:val="28"/>
          <w:lang w:val="uk-UA"/>
        </w:rPr>
        <w:t>          Молекулярний пучок вилітав із джерела і проходив через систему діафрагм. У кожній діафрагмі прямокутний сектор круглого отвору був перекритий склом. На кожній наступній діафрагмі скло було зсунуто 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447675"/>
            <wp:effectExtent l="0" t="0" r="9525" b="9525"/>
            <wp:docPr id="193" name="Рисунок 193" descr="http://www.rpd.univ.kiev.ua/downloads/student/Book_Present/06_Stolknovenija/6_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www.rpd.univ.kiev.ua/downloads/student/Book_Present/06_Stolknovenija/6_7.files/image001.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80975" cy="447675"/>
                    </a:xfrm>
                    <a:prstGeom prst="rect">
                      <a:avLst/>
                    </a:prstGeom>
                    <a:noFill/>
                    <a:ln>
                      <a:noFill/>
                    </a:ln>
                  </pic:spPr>
                </pic:pic>
              </a:graphicData>
            </a:graphic>
          </wp:inline>
        </w:drawing>
      </w:r>
      <w:r>
        <w:rPr>
          <w:color w:val="000000"/>
          <w:sz w:val="28"/>
          <w:szCs w:val="28"/>
          <w:lang w:val="uk-UA"/>
        </w:rPr>
        <w:t>. При відомих тискові і температурі скляні частинки певний час експонували. На них накопичувався осад. Густина осаду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180975"/>
            <wp:effectExtent l="0" t="0" r="0" b="9525"/>
            <wp:docPr id="192" name="Рисунок 192" descr="http://www.rpd.univ.kiev.ua/downloads/student/Book_Present/06_Stolknovenija/6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www.rpd.univ.kiev.ua/downloads/student/Book_Present/06_Stolknovenija/6_7.files/image002.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Pr>
          <w:color w:val="000000"/>
          <w:sz w:val="28"/>
          <w:szCs w:val="28"/>
          <w:lang w:val="uk-UA"/>
        </w:rPr>
        <w:t> прямо пропорційна кількості молекул, що осіла на скло.</w:t>
      </w:r>
    </w:p>
    <w:p w:rsidR="00FE34B5" w:rsidRDefault="00FE34B5" w:rsidP="00FE34B5">
      <w:pPr>
        <w:rPr>
          <w:color w:val="000000"/>
          <w:sz w:val="20"/>
          <w:szCs w:val="20"/>
        </w:rPr>
      </w:pPr>
      <w:r>
        <w:rPr>
          <w:noProof/>
          <w:color w:val="000000"/>
          <w:sz w:val="20"/>
          <w:szCs w:val="20"/>
          <w:lang w:eastAsia="ru-RU"/>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3238500" cy="1866900"/>
            <wp:effectExtent l="0" t="0" r="0" b="0"/>
            <wp:wrapSquare wrapText="bothSides"/>
            <wp:docPr id="194" name="Рисунок 194" descr="Подпись:  &#10;&#10;Рис.6.7.1. Дослід М.Борна і Е.Борман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дпись:  &#10;&#10;Рис.6.7.1. Дослід М.Борна і Е.Бормана&#10;"/>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3238500"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Тоді для кожної діафрагми можна записати</w:t>
      </w:r>
    </w:p>
    <w:p w:rsidR="00FE34B5" w:rsidRDefault="00FE34B5" w:rsidP="00FE34B5">
      <w:pPr>
        <w:rPr>
          <w:color w:val="000000"/>
          <w:sz w:val="20"/>
          <w:szCs w:val="20"/>
        </w:rPr>
      </w:pPr>
      <w:r>
        <w:rPr>
          <w:color w:val="000000"/>
          <w:sz w:val="28"/>
          <w:szCs w:val="28"/>
          <w:lang w:val="uk-UA"/>
        </w:rPr>
        <w:t> </w:t>
      </w:r>
    </w:p>
    <w:p w:rsidR="00FE34B5" w:rsidRDefault="00FE34B5" w:rsidP="00390D1D">
      <w:pPr>
        <w:jc w:val="center"/>
        <w:rPr>
          <w:color w:val="000000"/>
          <w:sz w:val="20"/>
          <w:szCs w:val="20"/>
        </w:rPr>
      </w:pPr>
      <w:r>
        <w:rPr>
          <w:noProof/>
          <w:color w:val="000000"/>
          <w:sz w:val="28"/>
          <w:szCs w:val="28"/>
          <w:vertAlign w:val="subscript"/>
          <w:lang w:eastAsia="ru-RU"/>
        </w:rPr>
        <w:lastRenderedPageBreak/>
        <w:drawing>
          <wp:inline distT="0" distB="0" distL="0" distR="0" wp14:anchorId="31AF24C8" wp14:editId="2722CE5F">
            <wp:extent cx="981075" cy="495300"/>
            <wp:effectExtent l="0" t="0" r="9525" b="0"/>
            <wp:docPr id="191" name="Рисунок 191" descr="http://www.rpd.univ.kiev.ua/downloads/student/Book_Present/06_Stolknovenija/6_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rpd.univ.kiev.ua/downloads/student/Book_Present/06_Stolknovenija/6_7.files/image004.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98107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D53D173" wp14:editId="139718CC">
            <wp:extent cx="1028700" cy="495300"/>
            <wp:effectExtent l="0" t="0" r="0" b="0"/>
            <wp:docPr id="190" name="Рисунок 190" descr="http://www.rpd.univ.kiev.ua/downloads/student/Book_Present/06_Stolknovenija/6_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rpd.univ.kiev.ua/downloads/student/Book_Present/06_Stolknovenija/6_7.files/image005.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028700"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69F12DE" wp14:editId="3FA39070">
            <wp:extent cx="1019175" cy="495300"/>
            <wp:effectExtent l="0" t="0" r="9525" b="0"/>
            <wp:docPr id="189" name="Рисунок 189" descr="http://www.rpd.univ.kiev.ua/downloads/student/Book_Present/06_Stolknovenija/6_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rpd.univ.kiev.ua/downloads/student/Book_Present/06_Stolknovenija/6_7.files/image006.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01917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0E8DE9A" wp14:editId="00B0591F">
            <wp:extent cx="1028700" cy="495300"/>
            <wp:effectExtent l="0" t="0" r="0" b="0"/>
            <wp:docPr id="188" name="Рисунок 188" descr="http://www.rpd.univ.kiev.ua/downloads/student/Book_Present/06_Stolknovenija/6_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rpd.univ.kiev.ua/downloads/student/Book_Present/06_Stolknovenija/6_7.files/image007.gif"/>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028700" cy="495300"/>
                    </a:xfrm>
                    <a:prstGeom prst="rect">
                      <a:avLst/>
                    </a:prstGeom>
                    <a:noFill/>
                    <a:ln>
                      <a:noFill/>
                    </a:ln>
                  </pic:spPr>
                </pic:pic>
              </a:graphicData>
            </a:graphic>
          </wp:inline>
        </w:drawing>
      </w:r>
      <w:r>
        <w:rPr>
          <w:color w:val="000000"/>
          <w:sz w:val="28"/>
          <w:szCs w:val="28"/>
          <w:lang w:val="uk-UA"/>
        </w:rPr>
        <w:t>. </w:t>
      </w:r>
    </w:p>
    <w:p w:rsidR="00FE34B5" w:rsidRDefault="00FE34B5" w:rsidP="00FE34B5">
      <w:pPr>
        <w:jc w:val="both"/>
        <w:rPr>
          <w:color w:val="000000"/>
          <w:sz w:val="20"/>
          <w:szCs w:val="20"/>
        </w:rPr>
      </w:pPr>
      <w:r>
        <w:rPr>
          <w:color w:val="000000"/>
          <w:sz w:val="28"/>
          <w:szCs w:val="28"/>
          <w:lang w:val="uk-UA"/>
        </w:rPr>
        <w:t>Для будь-якої</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80975"/>
            <wp:effectExtent l="0" t="0" r="0" b="9525"/>
            <wp:docPr id="187" name="Рисунок 187" descr="http://www.rpd.univ.kiev.ua/downloads/student/Book_Present/06_Stolknovenija/6_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rpd.univ.kiev.ua/downloads/student/Book_Present/06_Stolknovenija/6_7.files/image008.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Pr>
          <w:color w:val="000000"/>
          <w:sz w:val="28"/>
          <w:szCs w:val="28"/>
          <w:lang w:val="uk-UA"/>
        </w:rPr>
        <w:t> та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219075"/>
            <wp:effectExtent l="0" t="0" r="9525" b="9525"/>
            <wp:docPr id="186" name="Рисунок 186" descr="http://www.rpd.univ.kiev.ua/downloads/student/Book_Present/06_Stolknovenija/6_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rpd.univ.kiev.ua/downloads/student/Book_Present/06_Stolknovenija/6_7.files/image009.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Pr>
          <w:color w:val="000000"/>
          <w:sz w:val="28"/>
          <w:szCs w:val="28"/>
          <w:lang w:val="uk-UA"/>
        </w:rPr>
        <w:t>діафрагми можемо записати</w:t>
      </w:r>
    </w:p>
    <w:p w:rsidR="00FE34B5" w:rsidRDefault="00FE34B5" w:rsidP="00390D1D">
      <w:pPr>
        <w:jc w:val="right"/>
        <w:rPr>
          <w:color w:val="000000"/>
          <w:sz w:val="20"/>
          <w:szCs w:val="20"/>
        </w:rPr>
      </w:pPr>
      <w:r>
        <w:rPr>
          <w:noProof/>
          <w:color w:val="000000"/>
          <w:sz w:val="28"/>
          <w:szCs w:val="28"/>
          <w:vertAlign w:val="subscript"/>
          <w:lang w:eastAsia="ru-RU"/>
        </w:rPr>
        <w:drawing>
          <wp:inline distT="0" distB="0" distL="0" distR="0" wp14:anchorId="4554F06A" wp14:editId="6697D98A">
            <wp:extent cx="962025" cy="495300"/>
            <wp:effectExtent l="0" t="0" r="9525" b="0"/>
            <wp:docPr id="185" name="Рисунок 185" descr="http://www.rpd.univ.kiev.ua/downloads/student/Book_Present/06_Stolknovenija/6_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rpd.univ.kiev.ua/downloads/student/Book_Present/06_Stolknovenija/6_7.files/image010.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9620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A816476" wp14:editId="00F80133">
            <wp:extent cx="1028700" cy="561975"/>
            <wp:effectExtent l="0" t="0" r="0" b="9525"/>
            <wp:docPr id="184" name="Рисунок 184" descr="http://www.rpd.univ.kiev.ua/downloads/student/Book_Present/06_Stolknovenija/6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rpd.univ.kiev.ua/downloads/student/Book_Present/06_Stolknovenija/6_7.files/image011.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028700" cy="561975"/>
                    </a:xfrm>
                    <a:prstGeom prst="rect">
                      <a:avLst/>
                    </a:prstGeom>
                    <a:noFill/>
                    <a:ln>
                      <a:noFill/>
                    </a:ln>
                  </pic:spPr>
                </pic:pic>
              </a:graphicData>
            </a:graphic>
          </wp:inline>
        </w:drawing>
      </w:r>
      <w:r>
        <w:rPr>
          <w:color w:val="000000"/>
          <w:sz w:val="28"/>
          <w:szCs w:val="28"/>
          <w:lang w:val="uk-UA"/>
        </w:rPr>
        <w:t>.                                (6.7.1) </w:t>
      </w:r>
    </w:p>
    <w:p w:rsidR="00FE34B5" w:rsidRDefault="00FE34B5" w:rsidP="00FE34B5">
      <w:pPr>
        <w:jc w:val="both"/>
        <w:rPr>
          <w:color w:val="000000"/>
          <w:sz w:val="20"/>
          <w:szCs w:val="20"/>
        </w:rPr>
      </w:pPr>
      <w:r>
        <w:rPr>
          <w:color w:val="000000"/>
          <w:sz w:val="28"/>
          <w:szCs w:val="28"/>
          <w:lang w:val="uk-UA"/>
        </w:rPr>
        <w:t>Знайдемо відношення густин осаду</w:t>
      </w:r>
    </w:p>
    <w:p w:rsidR="00FE34B5" w:rsidRDefault="00FE34B5" w:rsidP="00FE34B5">
      <w:pPr>
        <w:jc w:val="center"/>
        <w:rPr>
          <w:color w:val="000000"/>
          <w:sz w:val="20"/>
          <w:szCs w:val="20"/>
        </w:rPr>
      </w:pPr>
      <w:r>
        <w:rPr>
          <w:noProof/>
          <w:color w:val="000000"/>
          <w:sz w:val="28"/>
          <w:szCs w:val="28"/>
          <w:vertAlign w:val="subscript"/>
          <w:lang w:eastAsia="ru-RU"/>
        </w:rPr>
        <w:drawing>
          <wp:inline distT="0" distB="0" distL="0" distR="0">
            <wp:extent cx="1076325" cy="685800"/>
            <wp:effectExtent l="0" t="0" r="9525" b="0"/>
            <wp:docPr id="183" name="Рисунок 183" descr="http://www.rpd.univ.kiev.ua/downloads/student/Book_Present/06_Stolknovenija/6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rpd.univ.kiev.ua/downloads/student/Book_Present/06_Stolknovenija/6_7.files/image012.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076325" cy="685800"/>
                    </a:xfrm>
                    <a:prstGeom prst="rect">
                      <a:avLst/>
                    </a:prstGeom>
                    <a:noFill/>
                    <a:ln>
                      <a:noFill/>
                    </a:ln>
                  </pic:spPr>
                </pic:pic>
              </a:graphicData>
            </a:graphic>
          </wp:inline>
        </w:drawing>
      </w:r>
      <w:r>
        <w:rPr>
          <w:color w:val="000000"/>
          <w:sz w:val="28"/>
          <w:szCs w:val="28"/>
          <w:lang w:val="uk-UA"/>
        </w:rPr>
        <w:t>.</w:t>
      </w:r>
    </w:p>
    <w:p w:rsidR="00FE34B5" w:rsidRDefault="00FE34B5" w:rsidP="00FE34B5">
      <w:pPr>
        <w:jc w:val="both"/>
        <w:rPr>
          <w:color w:val="000000"/>
          <w:sz w:val="20"/>
          <w:szCs w:val="20"/>
        </w:rPr>
      </w:pPr>
      <w:proofErr w:type="spellStart"/>
      <w:r>
        <w:rPr>
          <w:color w:val="000000"/>
          <w:sz w:val="28"/>
          <w:szCs w:val="28"/>
          <w:lang w:val="uk-UA"/>
        </w:rPr>
        <w:t>Прологарифмувавши</w:t>
      </w:r>
      <w:proofErr w:type="spellEnd"/>
    </w:p>
    <w:p w:rsidR="00FE34B5" w:rsidRDefault="00FE34B5" w:rsidP="00390D1D">
      <w:pPr>
        <w:jc w:val="center"/>
        <w:rPr>
          <w:color w:val="000000"/>
          <w:sz w:val="20"/>
          <w:szCs w:val="20"/>
        </w:rPr>
      </w:pPr>
      <w:r>
        <w:rPr>
          <w:noProof/>
          <w:color w:val="000000"/>
          <w:sz w:val="28"/>
          <w:szCs w:val="28"/>
          <w:vertAlign w:val="subscript"/>
          <w:lang w:eastAsia="ru-RU"/>
        </w:rPr>
        <w:drawing>
          <wp:inline distT="0" distB="0" distL="0" distR="0" wp14:anchorId="2A766004" wp14:editId="1A4E4595">
            <wp:extent cx="1295400" cy="561975"/>
            <wp:effectExtent l="0" t="0" r="0" b="9525"/>
            <wp:docPr id="182" name="Рисунок 182" descr="http://www.rpd.univ.kiev.ua/downloads/student/Book_Present/06_Stolknovenija/6_7.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rpd.univ.kiev.ua/downloads/student/Book_Present/06_Stolknovenija/6_7.files/image013.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295400" cy="561975"/>
                    </a:xfrm>
                    <a:prstGeom prst="rect">
                      <a:avLst/>
                    </a:prstGeom>
                    <a:noFill/>
                    <a:ln>
                      <a:noFill/>
                    </a:ln>
                  </pic:spPr>
                </pic:pic>
              </a:graphicData>
            </a:graphic>
          </wp:inline>
        </w:drawing>
      </w:r>
    </w:p>
    <w:p w:rsidR="00FE34B5" w:rsidRDefault="00FE34B5" w:rsidP="00FE34B5">
      <w:pPr>
        <w:jc w:val="both"/>
        <w:rPr>
          <w:color w:val="000000"/>
          <w:sz w:val="20"/>
          <w:szCs w:val="20"/>
        </w:rPr>
      </w:pPr>
      <w:r>
        <w:rPr>
          <w:color w:val="000000"/>
          <w:sz w:val="28"/>
          <w:szCs w:val="28"/>
          <w:lang w:val="uk-UA"/>
        </w:rPr>
        <w:t>знайдемо середню довжину вільного пробігу</w:t>
      </w:r>
    </w:p>
    <w:p w:rsidR="00FE34B5" w:rsidRDefault="00FE34B5" w:rsidP="00390D1D">
      <w:pPr>
        <w:jc w:val="right"/>
        <w:rPr>
          <w:color w:val="000000"/>
          <w:sz w:val="20"/>
          <w:szCs w:val="20"/>
        </w:rPr>
      </w:pPr>
      <w:r>
        <w:rPr>
          <w:noProof/>
          <w:color w:val="000000"/>
          <w:sz w:val="28"/>
          <w:szCs w:val="28"/>
          <w:vertAlign w:val="subscript"/>
          <w:lang w:eastAsia="ru-RU"/>
        </w:rPr>
        <w:drawing>
          <wp:inline distT="0" distB="0" distL="0" distR="0" wp14:anchorId="2877AD80" wp14:editId="1247DCD9">
            <wp:extent cx="990600" cy="800100"/>
            <wp:effectExtent l="0" t="0" r="0" b="0"/>
            <wp:docPr id="181" name="Рисунок 181" descr="http://www.rpd.univ.kiev.ua/downloads/student/Book_Present/06_Stolknovenija/6_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rpd.univ.kiev.ua/downloads/student/Book_Present/06_Stolknovenija/6_7.files/image014.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990600" cy="800100"/>
                    </a:xfrm>
                    <a:prstGeom prst="rect">
                      <a:avLst/>
                    </a:prstGeom>
                    <a:noFill/>
                    <a:ln>
                      <a:noFill/>
                    </a:ln>
                  </pic:spPr>
                </pic:pic>
              </a:graphicData>
            </a:graphic>
          </wp:inline>
        </w:drawing>
      </w:r>
      <w:r>
        <w:rPr>
          <w:color w:val="000000"/>
          <w:sz w:val="28"/>
          <w:szCs w:val="28"/>
          <w:lang w:val="uk-UA"/>
        </w:rPr>
        <w:t>.                                                     (6.7.2) </w:t>
      </w:r>
    </w:p>
    <w:p w:rsidR="00FE34B5" w:rsidRDefault="00FE34B5" w:rsidP="00FE34B5">
      <w:pPr>
        <w:jc w:val="both"/>
        <w:rPr>
          <w:color w:val="000000"/>
          <w:sz w:val="20"/>
          <w:szCs w:val="20"/>
        </w:rPr>
      </w:pPr>
      <w:r>
        <w:rPr>
          <w:color w:val="000000"/>
          <w:sz w:val="28"/>
          <w:szCs w:val="28"/>
          <w:lang w:val="uk-UA"/>
        </w:rPr>
        <w:t>Знаючи відстань між діафрагмами та визначивши густину осаду на кожному із скелець, можна знайти довжину вільного пробігу.</w:t>
      </w:r>
    </w:p>
    <w:p w:rsidR="00B01AA8" w:rsidRPr="00FE34B5" w:rsidRDefault="00B01AA8"/>
    <w:sectPr w:rsidR="00B01AA8" w:rsidRPr="00FE34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4B5"/>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D6FE8"/>
    <w:rsid w:val="002F6E80"/>
    <w:rsid w:val="0030041A"/>
    <w:rsid w:val="00302ED2"/>
    <w:rsid w:val="003056B4"/>
    <w:rsid w:val="00320307"/>
    <w:rsid w:val="0033273D"/>
    <w:rsid w:val="00346E23"/>
    <w:rsid w:val="00350D35"/>
    <w:rsid w:val="003619CC"/>
    <w:rsid w:val="00372BF9"/>
    <w:rsid w:val="00376C30"/>
    <w:rsid w:val="00384642"/>
    <w:rsid w:val="00386A3A"/>
    <w:rsid w:val="00390D1D"/>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378C3"/>
    <w:rsid w:val="00642CB3"/>
    <w:rsid w:val="00650ECF"/>
    <w:rsid w:val="00655BBD"/>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94BEF"/>
    <w:rsid w:val="00DA2494"/>
    <w:rsid w:val="00DB4CA9"/>
    <w:rsid w:val="00DD0F5C"/>
    <w:rsid w:val="00DD381F"/>
    <w:rsid w:val="00DD411E"/>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9084C"/>
    <w:rsid w:val="00EA164C"/>
    <w:rsid w:val="00EA69D8"/>
    <w:rsid w:val="00EA7DAD"/>
    <w:rsid w:val="00EB2B9F"/>
    <w:rsid w:val="00EC656F"/>
    <w:rsid w:val="00EC729A"/>
    <w:rsid w:val="00EE648D"/>
    <w:rsid w:val="00EF1407"/>
    <w:rsid w:val="00EF53EA"/>
    <w:rsid w:val="00F043F0"/>
    <w:rsid w:val="00F12F4E"/>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E34B5"/>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E34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unhideWhenUsed/>
    <w:qFormat/>
    <w:rsid w:val="00FE34B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E34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FE34B5"/>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FE34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FE34B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E34B5"/>
  </w:style>
  <w:style w:type="paragraph" w:styleId="a7">
    <w:name w:val="Balloon Text"/>
    <w:basedOn w:val="a"/>
    <w:link w:val="a8"/>
    <w:uiPriority w:val="99"/>
    <w:semiHidden/>
    <w:unhideWhenUsed/>
    <w:rsid w:val="00FE34B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E34B5"/>
    <w:rPr>
      <w:rFonts w:ascii="Tahoma" w:hAnsi="Tahoma" w:cs="Tahoma"/>
      <w:sz w:val="16"/>
      <w:szCs w:val="16"/>
    </w:rPr>
  </w:style>
  <w:style w:type="character" w:customStyle="1" w:styleId="10">
    <w:name w:val="Заголовок 1 Знак"/>
    <w:basedOn w:val="a0"/>
    <w:link w:val="1"/>
    <w:uiPriority w:val="9"/>
    <w:rsid w:val="00FE34B5"/>
    <w:rPr>
      <w:rFonts w:ascii="Times New Roman" w:eastAsia="Times New Roman" w:hAnsi="Times New Roman" w:cs="Times New Roman"/>
      <w:b/>
      <w:bCs/>
      <w:kern w:val="36"/>
      <w:sz w:val="48"/>
      <w:szCs w:val="48"/>
      <w:lang w:eastAsia="ru-RU"/>
    </w:rPr>
  </w:style>
  <w:style w:type="paragraph" w:styleId="a9">
    <w:name w:val="Body Text Indent"/>
    <w:basedOn w:val="a"/>
    <w:link w:val="aa"/>
    <w:uiPriority w:val="99"/>
    <w:unhideWhenUsed/>
    <w:rsid w:val="00FE34B5"/>
    <w:pPr>
      <w:spacing w:after="120"/>
      <w:ind w:left="283"/>
    </w:pPr>
  </w:style>
  <w:style w:type="character" w:customStyle="1" w:styleId="aa">
    <w:name w:val="Основной текст с отступом Знак"/>
    <w:basedOn w:val="a0"/>
    <w:link w:val="a9"/>
    <w:uiPriority w:val="99"/>
    <w:rsid w:val="00FE34B5"/>
  </w:style>
  <w:style w:type="character" w:customStyle="1" w:styleId="40">
    <w:name w:val="Заголовок 4 Знак"/>
    <w:basedOn w:val="a0"/>
    <w:link w:val="4"/>
    <w:uiPriority w:val="9"/>
    <w:rsid w:val="00FE34B5"/>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E34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unhideWhenUsed/>
    <w:qFormat/>
    <w:rsid w:val="00FE34B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E34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FE34B5"/>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FE34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FE34B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E34B5"/>
  </w:style>
  <w:style w:type="paragraph" w:styleId="a7">
    <w:name w:val="Balloon Text"/>
    <w:basedOn w:val="a"/>
    <w:link w:val="a8"/>
    <w:uiPriority w:val="99"/>
    <w:semiHidden/>
    <w:unhideWhenUsed/>
    <w:rsid w:val="00FE34B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E34B5"/>
    <w:rPr>
      <w:rFonts w:ascii="Tahoma" w:hAnsi="Tahoma" w:cs="Tahoma"/>
      <w:sz w:val="16"/>
      <w:szCs w:val="16"/>
    </w:rPr>
  </w:style>
  <w:style w:type="character" w:customStyle="1" w:styleId="10">
    <w:name w:val="Заголовок 1 Знак"/>
    <w:basedOn w:val="a0"/>
    <w:link w:val="1"/>
    <w:uiPriority w:val="9"/>
    <w:rsid w:val="00FE34B5"/>
    <w:rPr>
      <w:rFonts w:ascii="Times New Roman" w:eastAsia="Times New Roman" w:hAnsi="Times New Roman" w:cs="Times New Roman"/>
      <w:b/>
      <w:bCs/>
      <w:kern w:val="36"/>
      <w:sz w:val="48"/>
      <w:szCs w:val="48"/>
      <w:lang w:eastAsia="ru-RU"/>
    </w:rPr>
  </w:style>
  <w:style w:type="paragraph" w:styleId="a9">
    <w:name w:val="Body Text Indent"/>
    <w:basedOn w:val="a"/>
    <w:link w:val="aa"/>
    <w:uiPriority w:val="99"/>
    <w:unhideWhenUsed/>
    <w:rsid w:val="00FE34B5"/>
    <w:pPr>
      <w:spacing w:after="120"/>
      <w:ind w:left="283"/>
    </w:pPr>
  </w:style>
  <w:style w:type="character" w:customStyle="1" w:styleId="aa">
    <w:name w:val="Основной текст с отступом Знак"/>
    <w:basedOn w:val="a0"/>
    <w:link w:val="a9"/>
    <w:uiPriority w:val="99"/>
    <w:rsid w:val="00FE34B5"/>
  </w:style>
  <w:style w:type="character" w:customStyle="1" w:styleId="40">
    <w:name w:val="Заголовок 4 Знак"/>
    <w:basedOn w:val="a0"/>
    <w:link w:val="4"/>
    <w:uiPriority w:val="9"/>
    <w:rsid w:val="00FE34B5"/>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798745">
      <w:bodyDiv w:val="1"/>
      <w:marLeft w:val="0"/>
      <w:marRight w:val="0"/>
      <w:marTop w:val="0"/>
      <w:marBottom w:val="0"/>
      <w:divBdr>
        <w:top w:val="none" w:sz="0" w:space="0" w:color="auto"/>
        <w:left w:val="none" w:sz="0" w:space="0" w:color="auto"/>
        <w:bottom w:val="none" w:sz="0" w:space="0" w:color="auto"/>
        <w:right w:val="none" w:sz="0" w:space="0" w:color="auto"/>
      </w:divBdr>
    </w:div>
    <w:div w:id="275407929">
      <w:bodyDiv w:val="1"/>
      <w:marLeft w:val="0"/>
      <w:marRight w:val="0"/>
      <w:marTop w:val="0"/>
      <w:marBottom w:val="0"/>
      <w:divBdr>
        <w:top w:val="none" w:sz="0" w:space="0" w:color="auto"/>
        <w:left w:val="none" w:sz="0" w:space="0" w:color="auto"/>
        <w:bottom w:val="none" w:sz="0" w:space="0" w:color="auto"/>
        <w:right w:val="none" w:sz="0" w:space="0" w:color="auto"/>
      </w:divBdr>
    </w:div>
    <w:div w:id="396823171">
      <w:bodyDiv w:val="1"/>
      <w:marLeft w:val="0"/>
      <w:marRight w:val="0"/>
      <w:marTop w:val="0"/>
      <w:marBottom w:val="0"/>
      <w:divBdr>
        <w:top w:val="none" w:sz="0" w:space="0" w:color="auto"/>
        <w:left w:val="none" w:sz="0" w:space="0" w:color="auto"/>
        <w:bottom w:val="none" w:sz="0" w:space="0" w:color="auto"/>
        <w:right w:val="none" w:sz="0" w:space="0" w:color="auto"/>
      </w:divBdr>
    </w:div>
    <w:div w:id="646209019">
      <w:bodyDiv w:val="1"/>
      <w:marLeft w:val="0"/>
      <w:marRight w:val="0"/>
      <w:marTop w:val="0"/>
      <w:marBottom w:val="0"/>
      <w:divBdr>
        <w:top w:val="none" w:sz="0" w:space="0" w:color="auto"/>
        <w:left w:val="none" w:sz="0" w:space="0" w:color="auto"/>
        <w:bottom w:val="none" w:sz="0" w:space="0" w:color="auto"/>
        <w:right w:val="none" w:sz="0" w:space="0" w:color="auto"/>
      </w:divBdr>
    </w:div>
    <w:div w:id="951280143">
      <w:bodyDiv w:val="1"/>
      <w:marLeft w:val="0"/>
      <w:marRight w:val="0"/>
      <w:marTop w:val="0"/>
      <w:marBottom w:val="0"/>
      <w:divBdr>
        <w:top w:val="none" w:sz="0" w:space="0" w:color="auto"/>
        <w:left w:val="none" w:sz="0" w:space="0" w:color="auto"/>
        <w:bottom w:val="none" w:sz="0" w:space="0" w:color="auto"/>
        <w:right w:val="none" w:sz="0" w:space="0" w:color="auto"/>
      </w:divBdr>
    </w:div>
    <w:div w:id="1065108254">
      <w:bodyDiv w:val="1"/>
      <w:marLeft w:val="0"/>
      <w:marRight w:val="0"/>
      <w:marTop w:val="0"/>
      <w:marBottom w:val="0"/>
      <w:divBdr>
        <w:top w:val="none" w:sz="0" w:space="0" w:color="auto"/>
        <w:left w:val="none" w:sz="0" w:space="0" w:color="auto"/>
        <w:bottom w:val="none" w:sz="0" w:space="0" w:color="auto"/>
        <w:right w:val="none" w:sz="0" w:space="0" w:color="auto"/>
      </w:divBdr>
    </w:div>
    <w:div w:id="115968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gif"/><Relationship Id="rId117" Type="http://schemas.openxmlformats.org/officeDocument/2006/relationships/image" Target="media/image112.gif"/><Relationship Id="rId21" Type="http://schemas.openxmlformats.org/officeDocument/2006/relationships/image" Target="media/image16.gif"/><Relationship Id="rId42" Type="http://schemas.openxmlformats.org/officeDocument/2006/relationships/image" Target="media/image37.gif"/><Relationship Id="rId47" Type="http://schemas.openxmlformats.org/officeDocument/2006/relationships/image" Target="media/image42.gif"/><Relationship Id="rId63" Type="http://schemas.openxmlformats.org/officeDocument/2006/relationships/image" Target="media/image58.gif"/><Relationship Id="rId68" Type="http://schemas.openxmlformats.org/officeDocument/2006/relationships/image" Target="media/image63.gif"/><Relationship Id="rId84" Type="http://schemas.openxmlformats.org/officeDocument/2006/relationships/image" Target="media/image79.gif"/><Relationship Id="rId89" Type="http://schemas.openxmlformats.org/officeDocument/2006/relationships/image" Target="media/image84.gif"/><Relationship Id="rId112" Type="http://schemas.openxmlformats.org/officeDocument/2006/relationships/image" Target="media/image107.gif"/><Relationship Id="rId133" Type="http://schemas.openxmlformats.org/officeDocument/2006/relationships/image" Target="media/image128.gif"/><Relationship Id="rId138" Type="http://schemas.openxmlformats.org/officeDocument/2006/relationships/image" Target="media/image133.gif"/><Relationship Id="rId154" Type="http://schemas.openxmlformats.org/officeDocument/2006/relationships/image" Target="media/image149.gif"/><Relationship Id="rId159" Type="http://schemas.openxmlformats.org/officeDocument/2006/relationships/image" Target="media/image154.gif"/><Relationship Id="rId16" Type="http://schemas.openxmlformats.org/officeDocument/2006/relationships/image" Target="media/image11.gif"/><Relationship Id="rId107" Type="http://schemas.openxmlformats.org/officeDocument/2006/relationships/image" Target="media/image102.gif"/><Relationship Id="rId11" Type="http://schemas.openxmlformats.org/officeDocument/2006/relationships/image" Target="media/image6.gif"/><Relationship Id="rId32" Type="http://schemas.openxmlformats.org/officeDocument/2006/relationships/image" Target="media/image27.gif"/><Relationship Id="rId37" Type="http://schemas.openxmlformats.org/officeDocument/2006/relationships/image" Target="media/image32.gif"/><Relationship Id="rId53" Type="http://schemas.openxmlformats.org/officeDocument/2006/relationships/image" Target="media/image48.gif"/><Relationship Id="rId58" Type="http://schemas.openxmlformats.org/officeDocument/2006/relationships/image" Target="media/image53.gif"/><Relationship Id="rId74" Type="http://schemas.openxmlformats.org/officeDocument/2006/relationships/image" Target="media/image69.gif"/><Relationship Id="rId79" Type="http://schemas.openxmlformats.org/officeDocument/2006/relationships/image" Target="media/image74.gif"/><Relationship Id="rId102" Type="http://schemas.openxmlformats.org/officeDocument/2006/relationships/image" Target="media/image97.gif"/><Relationship Id="rId123" Type="http://schemas.openxmlformats.org/officeDocument/2006/relationships/image" Target="media/image118.gif"/><Relationship Id="rId128" Type="http://schemas.openxmlformats.org/officeDocument/2006/relationships/image" Target="media/image123.gif"/><Relationship Id="rId144" Type="http://schemas.openxmlformats.org/officeDocument/2006/relationships/image" Target="media/image139.gif"/><Relationship Id="rId149" Type="http://schemas.openxmlformats.org/officeDocument/2006/relationships/image" Target="media/image144.gif"/><Relationship Id="rId5" Type="http://schemas.openxmlformats.org/officeDocument/2006/relationships/webSettings" Target="webSettings.xml"/><Relationship Id="rId90" Type="http://schemas.openxmlformats.org/officeDocument/2006/relationships/image" Target="media/image85.gif"/><Relationship Id="rId95" Type="http://schemas.openxmlformats.org/officeDocument/2006/relationships/image" Target="media/image90.gif"/><Relationship Id="rId160" Type="http://schemas.openxmlformats.org/officeDocument/2006/relationships/image" Target="media/image155.gif"/><Relationship Id="rId22" Type="http://schemas.openxmlformats.org/officeDocument/2006/relationships/image" Target="media/image17.gif"/><Relationship Id="rId27" Type="http://schemas.openxmlformats.org/officeDocument/2006/relationships/image" Target="media/image22.gif"/><Relationship Id="rId43" Type="http://schemas.openxmlformats.org/officeDocument/2006/relationships/image" Target="media/image38.gif"/><Relationship Id="rId48" Type="http://schemas.openxmlformats.org/officeDocument/2006/relationships/image" Target="media/image43.gif"/><Relationship Id="rId64" Type="http://schemas.openxmlformats.org/officeDocument/2006/relationships/image" Target="media/image59.gif"/><Relationship Id="rId69" Type="http://schemas.openxmlformats.org/officeDocument/2006/relationships/image" Target="media/image64.gif"/><Relationship Id="rId113" Type="http://schemas.openxmlformats.org/officeDocument/2006/relationships/image" Target="media/image108.gif"/><Relationship Id="rId118" Type="http://schemas.openxmlformats.org/officeDocument/2006/relationships/image" Target="media/image113.gif"/><Relationship Id="rId134" Type="http://schemas.openxmlformats.org/officeDocument/2006/relationships/image" Target="media/image129.gif"/><Relationship Id="rId139" Type="http://schemas.openxmlformats.org/officeDocument/2006/relationships/image" Target="media/image134.gif"/><Relationship Id="rId80" Type="http://schemas.openxmlformats.org/officeDocument/2006/relationships/image" Target="media/image75.gif"/><Relationship Id="rId85" Type="http://schemas.openxmlformats.org/officeDocument/2006/relationships/image" Target="media/image80.gif"/><Relationship Id="rId150" Type="http://schemas.openxmlformats.org/officeDocument/2006/relationships/image" Target="media/image145.gif"/><Relationship Id="rId155" Type="http://schemas.openxmlformats.org/officeDocument/2006/relationships/image" Target="media/image150.gif"/><Relationship Id="rId12" Type="http://schemas.openxmlformats.org/officeDocument/2006/relationships/image" Target="media/image7.gif"/><Relationship Id="rId17" Type="http://schemas.openxmlformats.org/officeDocument/2006/relationships/image" Target="media/image12.gif"/><Relationship Id="rId33" Type="http://schemas.openxmlformats.org/officeDocument/2006/relationships/image" Target="media/image28.gif"/><Relationship Id="rId38" Type="http://schemas.openxmlformats.org/officeDocument/2006/relationships/image" Target="media/image33.gif"/><Relationship Id="rId59" Type="http://schemas.openxmlformats.org/officeDocument/2006/relationships/image" Target="media/image54.gif"/><Relationship Id="rId103" Type="http://schemas.openxmlformats.org/officeDocument/2006/relationships/image" Target="media/image98.gif"/><Relationship Id="rId108" Type="http://schemas.openxmlformats.org/officeDocument/2006/relationships/image" Target="media/image103.gif"/><Relationship Id="rId124" Type="http://schemas.openxmlformats.org/officeDocument/2006/relationships/image" Target="media/image119.gif"/><Relationship Id="rId129" Type="http://schemas.openxmlformats.org/officeDocument/2006/relationships/image" Target="media/image124.gif"/><Relationship Id="rId54" Type="http://schemas.openxmlformats.org/officeDocument/2006/relationships/image" Target="media/image49.gif"/><Relationship Id="rId70" Type="http://schemas.openxmlformats.org/officeDocument/2006/relationships/image" Target="media/image65.gif"/><Relationship Id="rId75" Type="http://schemas.openxmlformats.org/officeDocument/2006/relationships/image" Target="media/image70.gif"/><Relationship Id="rId91" Type="http://schemas.openxmlformats.org/officeDocument/2006/relationships/image" Target="media/image86.gif"/><Relationship Id="rId96" Type="http://schemas.openxmlformats.org/officeDocument/2006/relationships/image" Target="media/image91.gif"/><Relationship Id="rId140" Type="http://schemas.openxmlformats.org/officeDocument/2006/relationships/image" Target="media/image135.gif"/><Relationship Id="rId145" Type="http://schemas.openxmlformats.org/officeDocument/2006/relationships/image" Target="media/image140.gif"/><Relationship Id="rId161" Type="http://schemas.openxmlformats.org/officeDocument/2006/relationships/image" Target="media/image156.gif"/><Relationship Id="rId1" Type="http://schemas.openxmlformats.org/officeDocument/2006/relationships/customXml" Target="../customXml/item1.xml"/><Relationship Id="rId6" Type="http://schemas.openxmlformats.org/officeDocument/2006/relationships/image" Target="media/image1.gif"/><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gif"/><Relationship Id="rId49" Type="http://schemas.openxmlformats.org/officeDocument/2006/relationships/image" Target="media/image44.gif"/><Relationship Id="rId57" Type="http://schemas.openxmlformats.org/officeDocument/2006/relationships/image" Target="media/image52.gif"/><Relationship Id="rId106" Type="http://schemas.openxmlformats.org/officeDocument/2006/relationships/image" Target="media/image101.gif"/><Relationship Id="rId114" Type="http://schemas.openxmlformats.org/officeDocument/2006/relationships/image" Target="media/image109.gif"/><Relationship Id="rId119" Type="http://schemas.openxmlformats.org/officeDocument/2006/relationships/image" Target="media/image114.gif"/><Relationship Id="rId127" Type="http://schemas.openxmlformats.org/officeDocument/2006/relationships/image" Target="media/image122.gif"/><Relationship Id="rId10" Type="http://schemas.openxmlformats.org/officeDocument/2006/relationships/image" Target="media/image5.gif"/><Relationship Id="rId31" Type="http://schemas.openxmlformats.org/officeDocument/2006/relationships/image" Target="media/image26.gif"/><Relationship Id="rId44" Type="http://schemas.openxmlformats.org/officeDocument/2006/relationships/image" Target="media/image39.gif"/><Relationship Id="rId52" Type="http://schemas.openxmlformats.org/officeDocument/2006/relationships/image" Target="media/image47.gif"/><Relationship Id="rId60" Type="http://schemas.openxmlformats.org/officeDocument/2006/relationships/image" Target="media/image55.gif"/><Relationship Id="rId65" Type="http://schemas.openxmlformats.org/officeDocument/2006/relationships/image" Target="media/image60.gif"/><Relationship Id="rId73" Type="http://schemas.openxmlformats.org/officeDocument/2006/relationships/image" Target="media/image68.gif"/><Relationship Id="rId78" Type="http://schemas.openxmlformats.org/officeDocument/2006/relationships/image" Target="media/image73.gif"/><Relationship Id="rId81" Type="http://schemas.openxmlformats.org/officeDocument/2006/relationships/image" Target="media/image76.gif"/><Relationship Id="rId86" Type="http://schemas.openxmlformats.org/officeDocument/2006/relationships/image" Target="media/image81.gif"/><Relationship Id="rId94" Type="http://schemas.openxmlformats.org/officeDocument/2006/relationships/image" Target="media/image89.gif"/><Relationship Id="rId99" Type="http://schemas.openxmlformats.org/officeDocument/2006/relationships/image" Target="media/image94.gif"/><Relationship Id="rId101" Type="http://schemas.openxmlformats.org/officeDocument/2006/relationships/image" Target="media/image96.gif"/><Relationship Id="rId122" Type="http://schemas.openxmlformats.org/officeDocument/2006/relationships/image" Target="media/image117.gif"/><Relationship Id="rId130" Type="http://schemas.openxmlformats.org/officeDocument/2006/relationships/image" Target="media/image125.gif"/><Relationship Id="rId135" Type="http://schemas.openxmlformats.org/officeDocument/2006/relationships/image" Target="media/image130.gif"/><Relationship Id="rId143" Type="http://schemas.openxmlformats.org/officeDocument/2006/relationships/image" Target="media/image138.gif"/><Relationship Id="rId148" Type="http://schemas.openxmlformats.org/officeDocument/2006/relationships/image" Target="media/image143.gif"/><Relationship Id="rId151" Type="http://schemas.openxmlformats.org/officeDocument/2006/relationships/image" Target="media/image146.gif"/><Relationship Id="rId156" Type="http://schemas.openxmlformats.org/officeDocument/2006/relationships/image" Target="media/image151.gif"/><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gif"/><Relationship Id="rId13" Type="http://schemas.openxmlformats.org/officeDocument/2006/relationships/image" Target="media/image8.gif"/><Relationship Id="rId18" Type="http://schemas.openxmlformats.org/officeDocument/2006/relationships/image" Target="media/image13.gif"/><Relationship Id="rId39" Type="http://schemas.openxmlformats.org/officeDocument/2006/relationships/image" Target="media/image34.gif"/><Relationship Id="rId109" Type="http://schemas.openxmlformats.org/officeDocument/2006/relationships/image" Target="media/image104.gif"/><Relationship Id="rId34" Type="http://schemas.openxmlformats.org/officeDocument/2006/relationships/image" Target="media/image29.gif"/><Relationship Id="rId50" Type="http://schemas.openxmlformats.org/officeDocument/2006/relationships/image" Target="media/image45.gif"/><Relationship Id="rId55" Type="http://schemas.openxmlformats.org/officeDocument/2006/relationships/image" Target="media/image50.gif"/><Relationship Id="rId76" Type="http://schemas.openxmlformats.org/officeDocument/2006/relationships/image" Target="media/image71.gif"/><Relationship Id="rId97" Type="http://schemas.openxmlformats.org/officeDocument/2006/relationships/image" Target="media/image92.gif"/><Relationship Id="rId104" Type="http://schemas.openxmlformats.org/officeDocument/2006/relationships/image" Target="media/image99.gif"/><Relationship Id="rId120" Type="http://schemas.openxmlformats.org/officeDocument/2006/relationships/image" Target="media/image115.gif"/><Relationship Id="rId125" Type="http://schemas.openxmlformats.org/officeDocument/2006/relationships/image" Target="media/image120.gif"/><Relationship Id="rId141" Type="http://schemas.openxmlformats.org/officeDocument/2006/relationships/image" Target="media/image136.gif"/><Relationship Id="rId146" Type="http://schemas.openxmlformats.org/officeDocument/2006/relationships/image" Target="media/image141.gif"/><Relationship Id="rId7" Type="http://schemas.openxmlformats.org/officeDocument/2006/relationships/image" Target="media/image2.gif"/><Relationship Id="rId71" Type="http://schemas.openxmlformats.org/officeDocument/2006/relationships/image" Target="media/image66.gif"/><Relationship Id="rId92" Type="http://schemas.openxmlformats.org/officeDocument/2006/relationships/image" Target="media/image87.gif"/><Relationship Id="rId162" Type="http://schemas.openxmlformats.org/officeDocument/2006/relationships/image" Target="media/image157.gif"/><Relationship Id="rId2" Type="http://schemas.openxmlformats.org/officeDocument/2006/relationships/styles" Target="styles.xml"/><Relationship Id="rId29" Type="http://schemas.openxmlformats.org/officeDocument/2006/relationships/image" Target="media/image24.gif"/><Relationship Id="rId24" Type="http://schemas.openxmlformats.org/officeDocument/2006/relationships/image" Target="media/image19.gif"/><Relationship Id="rId40" Type="http://schemas.openxmlformats.org/officeDocument/2006/relationships/image" Target="media/image35.gif"/><Relationship Id="rId45" Type="http://schemas.openxmlformats.org/officeDocument/2006/relationships/image" Target="media/image40.gif"/><Relationship Id="rId66" Type="http://schemas.openxmlformats.org/officeDocument/2006/relationships/image" Target="media/image61.gif"/><Relationship Id="rId87" Type="http://schemas.openxmlformats.org/officeDocument/2006/relationships/image" Target="media/image82.gif"/><Relationship Id="rId110" Type="http://schemas.openxmlformats.org/officeDocument/2006/relationships/image" Target="media/image105.gif"/><Relationship Id="rId115" Type="http://schemas.openxmlformats.org/officeDocument/2006/relationships/image" Target="media/image110.gif"/><Relationship Id="rId131" Type="http://schemas.openxmlformats.org/officeDocument/2006/relationships/image" Target="media/image126.gif"/><Relationship Id="rId136" Type="http://schemas.openxmlformats.org/officeDocument/2006/relationships/image" Target="media/image131.gif"/><Relationship Id="rId157" Type="http://schemas.openxmlformats.org/officeDocument/2006/relationships/image" Target="media/image152.gif"/><Relationship Id="rId61" Type="http://schemas.openxmlformats.org/officeDocument/2006/relationships/image" Target="media/image56.gif"/><Relationship Id="rId82" Type="http://schemas.openxmlformats.org/officeDocument/2006/relationships/image" Target="media/image77.gif"/><Relationship Id="rId152" Type="http://schemas.openxmlformats.org/officeDocument/2006/relationships/image" Target="media/image147.gif"/><Relationship Id="rId19" Type="http://schemas.openxmlformats.org/officeDocument/2006/relationships/image" Target="media/image14.gif"/><Relationship Id="rId14" Type="http://schemas.openxmlformats.org/officeDocument/2006/relationships/image" Target="media/image9.gif"/><Relationship Id="rId30" Type="http://schemas.openxmlformats.org/officeDocument/2006/relationships/image" Target="media/image25.gif"/><Relationship Id="rId35" Type="http://schemas.openxmlformats.org/officeDocument/2006/relationships/image" Target="media/image30.gif"/><Relationship Id="rId56" Type="http://schemas.openxmlformats.org/officeDocument/2006/relationships/image" Target="media/image51.gif"/><Relationship Id="rId77" Type="http://schemas.openxmlformats.org/officeDocument/2006/relationships/image" Target="media/image72.gif"/><Relationship Id="rId100" Type="http://schemas.openxmlformats.org/officeDocument/2006/relationships/image" Target="media/image95.gif"/><Relationship Id="rId105" Type="http://schemas.openxmlformats.org/officeDocument/2006/relationships/image" Target="media/image100.gif"/><Relationship Id="rId126" Type="http://schemas.openxmlformats.org/officeDocument/2006/relationships/image" Target="media/image121.gif"/><Relationship Id="rId147" Type="http://schemas.openxmlformats.org/officeDocument/2006/relationships/image" Target="media/image142.gif"/><Relationship Id="rId8" Type="http://schemas.openxmlformats.org/officeDocument/2006/relationships/image" Target="media/image3.gif"/><Relationship Id="rId51" Type="http://schemas.openxmlformats.org/officeDocument/2006/relationships/image" Target="media/image46.gif"/><Relationship Id="rId72" Type="http://schemas.openxmlformats.org/officeDocument/2006/relationships/image" Target="media/image67.gif"/><Relationship Id="rId93" Type="http://schemas.openxmlformats.org/officeDocument/2006/relationships/image" Target="media/image88.gif"/><Relationship Id="rId98" Type="http://schemas.openxmlformats.org/officeDocument/2006/relationships/image" Target="media/image93.gif"/><Relationship Id="rId121" Type="http://schemas.openxmlformats.org/officeDocument/2006/relationships/image" Target="media/image116.gif"/><Relationship Id="rId142" Type="http://schemas.openxmlformats.org/officeDocument/2006/relationships/image" Target="media/image137.gif"/><Relationship Id="rId163" Type="http://schemas.openxmlformats.org/officeDocument/2006/relationships/fontTable" Target="fontTable.xml"/><Relationship Id="rId3" Type="http://schemas.microsoft.com/office/2007/relationships/stylesWithEffects" Target="stylesWithEffects.xml"/><Relationship Id="rId25" Type="http://schemas.openxmlformats.org/officeDocument/2006/relationships/image" Target="media/image20.gif"/><Relationship Id="rId46" Type="http://schemas.openxmlformats.org/officeDocument/2006/relationships/image" Target="media/image41.gif"/><Relationship Id="rId67" Type="http://schemas.openxmlformats.org/officeDocument/2006/relationships/image" Target="media/image62.gif"/><Relationship Id="rId116" Type="http://schemas.openxmlformats.org/officeDocument/2006/relationships/image" Target="media/image111.gif"/><Relationship Id="rId137" Type="http://schemas.openxmlformats.org/officeDocument/2006/relationships/image" Target="media/image132.gif"/><Relationship Id="rId158" Type="http://schemas.openxmlformats.org/officeDocument/2006/relationships/image" Target="media/image153.gif"/><Relationship Id="rId20" Type="http://schemas.openxmlformats.org/officeDocument/2006/relationships/image" Target="media/image15.gif"/><Relationship Id="rId41" Type="http://schemas.openxmlformats.org/officeDocument/2006/relationships/image" Target="media/image36.gif"/><Relationship Id="rId62" Type="http://schemas.openxmlformats.org/officeDocument/2006/relationships/image" Target="media/image57.gif"/><Relationship Id="rId83" Type="http://schemas.openxmlformats.org/officeDocument/2006/relationships/image" Target="media/image78.gif"/><Relationship Id="rId88" Type="http://schemas.openxmlformats.org/officeDocument/2006/relationships/image" Target="media/image83.gif"/><Relationship Id="rId111" Type="http://schemas.openxmlformats.org/officeDocument/2006/relationships/image" Target="media/image106.gif"/><Relationship Id="rId132" Type="http://schemas.openxmlformats.org/officeDocument/2006/relationships/image" Target="media/image127.gif"/><Relationship Id="rId153" Type="http://schemas.openxmlformats.org/officeDocument/2006/relationships/image" Target="media/image148.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ED4D4-E2F7-451E-9B0B-04E518294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3297</Words>
  <Characters>18796</Characters>
  <Application>Microsoft Office Word</Application>
  <DocSecurity>0</DocSecurity>
  <Lines>156</Lines>
  <Paragraphs>44</Paragraphs>
  <ScaleCrop>false</ScaleCrop>
  <Company>Hewlett-Packard</Company>
  <LinksUpToDate>false</LinksUpToDate>
  <CharactersWithSpaces>22049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4</cp:revision>
  <dcterms:created xsi:type="dcterms:W3CDTF">2014-03-06T21:16:00Z</dcterms:created>
  <dcterms:modified xsi:type="dcterms:W3CDTF">2014-06-07T16:33:00Z</dcterms:modified>
</cp:coreProperties>
</file>